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468" w:rsidRPr="00502241" w:rsidRDefault="008C1D0E" w:rsidP="00D3585B">
      <w:pPr>
        <w:jc w:val="center"/>
        <w:rPr>
          <w:noProof/>
          <w:color w:val="000000"/>
          <w:sz w:val="24"/>
          <w:szCs w:val="24"/>
        </w:rPr>
      </w:pPr>
      <w:r w:rsidRPr="00502241">
        <w:rPr>
          <w:noProof/>
          <w:color w:val="000000"/>
          <w:sz w:val="24"/>
          <w:szCs w:val="24"/>
        </w:rPr>
        <w:pict>
          <v:rect id="_x0000_s1026" style="position:absolute;left:0;text-align:left;margin-left:-9pt;margin-top:-13.2pt;width:272.2pt;height:256.2pt;z-index:-251658752;mso-wrap-edited:f" wrapcoords="-70 0 -70 21600 21670 21600 21670 0 -70 0" strokecolor="white">
            <v:textbox style="mso-next-textbox:#_x0000_s1026">
              <w:txbxContent>
                <w:p w:rsidR="00F34468" w:rsidRPr="003D4B4C" w:rsidRDefault="00F34468" w:rsidP="00F34468">
                  <w:pPr>
                    <w:pStyle w:val="3"/>
                    <w:rPr>
                      <w:b/>
                      <w:shadow/>
                      <w:color w:val="000000"/>
                      <w:spacing w:val="-8"/>
                      <w:sz w:val="18"/>
                    </w:rPr>
                  </w:pPr>
                  <w:r>
                    <w:rPr>
                      <w:noProof/>
                      <w:color w:val="000000"/>
                    </w:rPr>
                    <w:drawing>
                      <wp:inline distT="0" distB="0" distL="0" distR="0" wp14:anchorId="583D16C1" wp14:editId="3A9ECF58">
                        <wp:extent cx="714375" cy="8001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14375" cy="800100"/>
                                </a:xfrm>
                                <a:prstGeom prst="rect">
                                  <a:avLst/>
                                </a:prstGeom>
                                <a:noFill/>
                                <a:ln w="9525">
                                  <a:noFill/>
                                  <a:miter lim="800000"/>
                                  <a:headEnd/>
                                  <a:tailEnd/>
                                </a:ln>
                              </pic:spPr>
                            </pic:pic>
                          </a:graphicData>
                        </a:graphic>
                      </wp:inline>
                    </w:drawing>
                  </w:r>
                </w:p>
                <w:p w:rsidR="00F34468" w:rsidRPr="003D4B4C" w:rsidRDefault="00F34468" w:rsidP="00F34468">
                  <w:pPr>
                    <w:pStyle w:val="3"/>
                    <w:rPr>
                      <w:b/>
                      <w:shadow/>
                      <w:color w:val="000000"/>
                      <w:spacing w:val="-8"/>
                      <w:sz w:val="18"/>
                    </w:rPr>
                  </w:pPr>
                </w:p>
                <w:p w:rsidR="00F34468" w:rsidRPr="003D4B4C" w:rsidRDefault="00F34468" w:rsidP="00F34468">
                  <w:pPr>
                    <w:pStyle w:val="a3"/>
                    <w:rPr>
                      <w:rFonts w:ascii="Times New Roman" w:hAnsi="Times New Roman"/>
                      <w:color w:val="000000"/>
                      <w:sz w:val="22"/>
                    </w:rPr>
                  </w:pPr>
                  <w:r w:rsidRPr="003D4B4C">
                    <w:rPr>
                      <w:rFonts w:ascii="Times New Roman" w:hAnsi="Times New Roman"/>
                      <w:color w:val="000000"/>
                      <w:sz w:val="22"/>
                    </w:rPr>
                    <w:t>ФЕДЕРАЛЬНАЯ</w:t>
                  </w:r>
                  <w:r w:rsidRPr="003D4B4C">
                    <w:rPr>
                      <w:rFonts w:ascii="Times New Roman" w:hAnsi="Times New Roman"/>
                      <w:color w:val="000000"/>
                      <w:sz w:val="22"/>
                    </w:rPr>
                    <w:br/>
                    <w:t>АНТИМОНОПОЛЬНАЯ СЛУЖБА</w:t>
                  </w:r>
                </w:p>
                <w:p w:rsidR="00F34468" w:rsidRPr="003D4B4C" w:rsidRDefault="00F34468" w:rsidP="00F34468">
                  <w:pPr>
                    <w:jc w:val="center"/>
                    <w:rPr>
                      <w:b/>
                      <w:color w:val="000000"/>
                      <w:sz w:val="12"/>
                    </w:rPr>
                  </w:pPr>
                </w:p>
                <w:p w:rsidR="00F34468" w:rsidRPr="003D4B4C" w:rsidRDefault="00F34468" w:rsidP="00F34468">
                  <w:pPr>
                    <w:jc w:val="center"/>
                    <w:rPr>
                      <w:b/>
                      <w:color w:val="000000"/>
                      <w:sz w:val="26"/>
                    </w:rPr>
                  </w:pPr>
                  <w:r w:rsidRPr="003D4B4C">
                    <w:rPr>
                      <w:b/>
                      <w:color w:val="000000"/>
                      <w:sz w:val="26"/>
                    </w:rPr>
                    <w:t>УПРАВЛЕНИЕ</w:t>
                  </w:r>
                </w:p>
                <w:p w:rsidR="00F34468" w:rsidRPr="003D4B4C" w:rsidRDefault="00F34468" w:rsidP="00F34468">
                  <w:pPr>
                    <w:jc w:val="center"/>
                    <w:rPr>
                      <w:b/>
                      <w:color w:val="000000"/>
                      <w:sz w:val="26"/>
                    </w:rPr>
                  </w:pPr>
                  <w:r w:rsidRPr="003D4B4C">
                    <w:rPr>
                      <w:b/>
                      <w:color w:val="000000"/>
                      <w:sz w:val="26"/>
                    </w:rPr>
                    <w:t>Федеральной антимонопольной службы</w:t>
                  </w:r>
                </w:p>
                <w:p w:rsidR="00F34468" w:rsidRPr="003D4B4C" w:rsidRDefault="00F34468" w:rsidP="00F34468">
                  <w:pPr>
                    <w:jc w:val="center"/>
                    <w:rPr>
                      <w:b/>
                      <w:color w:val="000000"/>
                      <w:sz w:val="24"/>
                    </w:rPr>
                  </w:pPr>
                  <w:r w:rsidRPr="003D4B4C">
                    <w:rPr>
                      <w:b/>
                      <w:color w:val="000000"/>
                      <w:sz w:val="26"/>
                    </w:rPr>
                    <w:t>по Свердловской области</w:t>
                  </w:r>
                </w:p>
                <w:p w:rsidR="00F34468" w:rsidRPr="003D4B4C" w:rsidRDefault="00F34468" w:rsidP="00F34468">
                  <w:pPr>
                    <w:jc w:val="center"/>
                    <w:rPr>
                      <w:b/>
                      <w:color w:val="000000"/>
                      <w:sz w:val="16"/>
                    </w:rPr>
                  </w:pPr>
                </w:p>
                <w:p w:rsidR="00F34468" w:rsidRPr="003D4B4C" w:rsidRDefault="00F34468" w:rsidP="00F34468">
                  <w:pPr>
                    <w:jc w:val="center"/>
                    <w:rPr>
                      <w:color w:val="000000"/>
                      <w:sz w:val="18"/>
                    </w:rPr>
                  </w:pPr>
                  <w:r w:rsidRPr="003D4B4C">
                    <w:rPr>
                      <w:color w:val="000000"/>
                      <w:sz w:val="18"/>
                    </w:rPr>
                    <w:t xml:space="preserve">ул. </w:t>
                  </w:r>
                  <w:proofErr w:type="gramStart"/>
                  <w:r w:rsidRPr="003D4B4C">
                    <w:rPr>
                      <w:color w:val="000000"/>
                      <w:sz w:val="18"/>
                    </w:rPr>
                    <w:t>Московская</w:t>
                  </w:r>
                  <w:proofErr w:type="gramEnd"/>
                  <w:r w:rsidRPr="003D4B4C">
                    <w:rPr>
                      <w:color w:val="000000"/>
                      <w:sz w:val="18"/>
                    </w:rPr>
                    <w:t xml:space="preserve">, </w:t>
                  </w:r>
                  <w:smartTag w:uri="urn:schemas-microsoft-com:office:smarttags" w:element="metricconverter">
                    <w:smartTagPr>
                      <w:attr w:name="ProductID" w:val="11, г"/>
                    </w:smartTagPr>
                    <w:r w:rsidRPr="003D4B4C">
                      <w:rPr>
                        <w:color w:val="000000"/>
                        <w:sz w:val="18"/>
                      </w:rPr>
                      <w:t>11, г</w:t>
                    </w:r>
                  </w:smartTag>
                  <w:r w:rsidRPr="003D4B4C">
                    <w:rPr>
                      <w:color w:val="000000"/>
                      <w:sz w:val="18"/>
                    </w:rPr>
                    <w:t>. Екатеринбург, 620014</w:t>
                  </w:r>
                </w:p>
                <w:p w:rsidR="00F34468" w:rsidRPr="003D4B4C" w:rsidRDefault="00F34468" w:rsidP="00F34468">
                  <w:pPr>
                    <w:jc w:val="center"/>
                    <w:rPr>
                      <w:color w:val="000000"/>
                      <w:sz w:val="18"/>
                    </w:rPr>
                  </w:pPr>
                  <w:r w:rsidRPr="003D4B4C">
                    <w:rPr>
                      <w:color w:val="000000"/>
                      <w:sz w:val="18"/>
                    </w:rPr>
                    <w:t>тел. (343) 377-00-83, факс (343) 377-00-84</w:t>
                  </w:r>
                </w:p>
                <w:p w:rsidR="00F34468" w:rsidRPr="00D3585B" w:rsidRDefault="00F34468" w:rsidP="00F34468">
                  <w:pPr>
                    <w:jc w:val="center"/>
                    <w:rPr>
                      <w:color w:val="000000"/>
                      <w:sz w:val="18"/>
                      <w:lang w:val="en-US"/>
                    </w:rPr>
                  </w:pPr>
                  <w:proofErr w:type="gramStart"/>
                  <w:r w:rsidRPr="003D4B4C">
                    <w:rPr>
                      <w:color w:val="000000"/>
                      <w:sz w:val="18"/>
                      <w:lang w:val="en-US"/>
                    </w:rPr>
                    <w:t>e</w:t>
                  </w:r>
                  <w:r w:rsidRPr="00D3585B">
                    <w:rPr>
                      <w:color w:val="000000"/>
                      <w:sz w:val="18"/>
                      <w:lang w:val="en-US"/>
                    </w:rPr>
                    <w:t>-</w:t>
                  </w:r>
                  <w:r w:rsidRPr="003D4B4C">
                    <w:rPr>
                      <w:color w:val="000000"/>
                      <w:sz w:val="18"/>
                      <w:lang w:val="en-US"/>
                    </w:rPr>
                    <w:t>mail</w:t>
                  </w:r>
                  <w:proofErr w:type="gramEnd"/>
                  <w:r w:rsidRPr="00D3585B">
                    <w:rPr>
                      <w:color w:val="000000"/>
                      <w:sz w:val="18"/>
                      <w:lang w:val="en-US"/>
                    </w:rPr>
                    <w:t xml:space="preserve">: </w:t>
                  </w:r>
                  <w:hyperlink r:id="rId8" w:history="1">
                    <w:r w:rsidRPr="003D4B4C">
                      <w:rPr>
                        <w:rStyle w:val="a5"/>
                        <w:color w:val="000000"/>
                        <w:lang w:val="en-US"/>
                      </w:rPr>
                      <w:t>to</w:t>
                    </w:r>
                    <w:r w:rsidRPr="00D3585B">
                      <w:rPr>
                        <w:rStyle w:val="a5"/>
                        <w:color w:val="000000"/>
                        <w:lang w:val="en-US"/>
                      </w:rPr>
                      <w:t>66@</w:t>
                    </w:r>
                    <w:r w:rsidRPr="003D4B4C">
                      <w:rPr>
                        <w:rStyle w:val="a5"/>
                        <w:color w:val="000000"/>
                        <w:lang w:val="en-US"/>
                      </w:rPr>
                      <w:t>fas</w:t>
                    </w:r>
                    <w:r w:rsidRPr="00D3585B">
                      <w:rPr>
                        <w:rStyle w:val="a5"/>
                        <w:color w:val="000000"/>
                        <w:lang w:val="en-US"/>
                      </w:rPr>
                      <w:t>.</w:t>
                    </w:r>
                    <w:r w:rsidRPr="003D4B4C">
                      <w:rPr>
                        <w:rStyle w:val="a5"/>
                        <w:color w:val="000000"/>
                        <w:lang w:val="en-US"/>
                      </w:rPr>
                      <w:t>gov</w:t>
                    </w:r>
                    <w:r w:rsidRPr="00D3585B">
                      <w:rPr>
                        <w:rStyle w:val="a5"/>
                        <w:color w:val="000000"/>
                        <w:lang w:val="en-US"/>
                      </w:rPr>
                      <w:t>.</w:t>
                    </w:r>
                    <w:r w:rsidRPr="003D4B4C">
                      <w:rPr>
                        <w:rStyle w:val="a5"/>
                        <w:color w:val="000000"/>
                        <w:lang w:val="en-US"/>
                      </w:rPr>
                      <w:t>ru</w:t>
                    </w:r>
                  </w:hyperlink>
                </w:p>
                <w:p w:rsidR="00F34468" w:rsidRPr="00D3585B" w:rsidRDefault="00F34468" w:rsidP="00F34468">
                  <w:pPr>
                    <w:jc w:val="center"/>
                    <w:rPr>
                      <w:color w:val="000000"/>
                      <w:sz w:val="18"/>
                      <w:lang w:val="en-US"/>
                    </w:rPr>
                  </w:pPr>
                </w:p>
                <w:p w:rsidR="00F34468" w:rsidRPr="003D4B4C" w:rsidRDefault="00F34468" w:rsidP="00F34468">
                  <w:pPr>
                    <w:jc w:val="center"/>
                    <w:rPr>
                      <w:color w:val="000000"/>
                      <w:sz w:val="22"/>
                    </w:rPr>
                  </w:pPr>
                  <w:r w:rsidRPr="003D4B4C">
                    <w:rPr>
                      <w:color w:val="000000"/>
                      <w:sz w:val="22"/>
                    </w:rPr>
                    <w:t>от _________  № _________</w:t>
                  </w:r>
                </w:p>
                <w:p w:rsidR="00F34468" w:rsidRPr="003D4B4C" w:rsidRDefault="00F34468" w:rsidP="00F34468">
                  <w:pPr>
                    <w:jc w:val="center"/>
                    <w:rPr>
                      <w:color w:val="000000"/>
                      <w:sz w:val="22"/>
                    </w:rPr>
                  </w:pPr>
                </w:p>
                <w:p w:rsidR="00F34468" w:rsidRPr="003D4B4C" w:rsidRDefault="00F34468" w:rsidP="00F34468">
                  <w:pPr>
                    <w:jc w:val="center"/>
                    <w:rPr>
                      <w:color w:val="000000"/>
                      <w:sz w:val="22"/>
                    </w:rPr>
                  </w:pPr>
                  <w:r w:rsidRPr="003D4B4C">
                    <w:rPr>
                      <w:color w:val="000000"/>
                      <w:sz w:val="22"/>
                    </w:rPr>
                    <w:t>На №  ___</w:t>
                  </w:r>
                  <w:r w:rsidR="00D3585B">
                    <w:rPr>
                      <w:color w:val="000000"/>
                      <w:sz w:val="22"/>
                    </w:rPr>
                    <w:t>06-00/88</w:t>
                  </w:r>
                  <w:r w:rsidRPr="003D4B4C">
                    <w:rPr>
                      <w:color w:val="000000"/>
                      <w:sz w:val="22"/>
                    </w:rPr>
                    <w:t>___  от ___</w:t>
                  </w:r>
                  <w:r w:rsidR="00D3585B">
                    <w:rPr>
                      <w:color w:val="000000"/>
                      <w:sz w:val="22"/>
                    </w:rPr>
                    <w:t>13.05.2014г.</w:t>
                  </w:r>
                  <w:r w:rsidRPr="003D4B4C">
                    <w:rPr>
                      <w:color w:val="000000"/>
                      <w:sz w:val="22"/>
                    </w:rPr>
                    <w:t>___</w:t>
                  </w:r>
                </w:p>
                <w:p w:rsidR="00F34468" w:rsidRDefault="00F34468" w:rsidP="00F34468">
                  <w:pPr>
                    <w:pStyle w:val="3"/>
                  </w:pPr>
                </w:p>
              </w:txbxContent>
            </v:textbox>
            <w10:wrap type="square" side="right"/>
          </v:rect>
        </w:pict>
      </w:r>
      <w:r w:rsidR="00F34468" w:rsidRPr="00502241">
        <w:rPr>
          <w:noProof/>
          <w:color w:val="000000"/>
          <w:sz w:val="24"/>
          <w:szCs w:val="24"/>
        </w:rPr>
        <w:t xml:space="preserve">ООО </w:t>
      </w:r>
      <w:r w:rsidR="00D3585B" w:rsidRPr="00502241">
        <w:rPr>
          <w:noProof/>
          <w:color w:val="000000"/>
          <w:sz w:val="24"/>
          <w:szCs w:val="24"/>
        </w:rPr>
        <w:t>«Промтехинвест»</w:t>
      </w:r>
    </w:p>
    <w:p w:rsidR="00502241" w:rsidRPr="00502241" w:rsidRDefault="00D3585B" w:rsidP="00D3585B">
      <w:pPr>
        <w:jc w:val="center"/>
        <w:rPr>
          <w:color w:val="000000"/>
          <w:sz w:val="24"/>
          <w:szCs w:val="24"/>
        </w:rPr>
      </w:pPr>
      <w:r w:rsidRPr="00502241">
        <w:rPr>
          <w:color w:val="000000"/>
          <w:sz w:val="24"/>
          <w:szCs w:val="24"/>
        </w:rPr>
        <w:t>150003, г. Яросл</w:t>
      </w:r>
      <w:bookmarkStart w:id="0" w:name="_GoBack"/>
      <w:bookmarkEnd w:id="0"/>
      <w:r w:rsidRPr="00502241">
        <w:rPr>
          <w:color w:val="000000"/>
          <w:sz w:val="24"/>
          <w:szCs w:val="24"/>
        </w:rPr>
        <w:t xml:space="preserve">авль, </w:t>
      </w:r>
    </w:p>
    <w:p w:rsidR="00D3585B" w:rsidRPr="00502241" w:rsidRDefault="00D3585B" w:rsidP="00D3585B">
      <w:pPr>
        <w:jc w:val="center"/>
        <w:rPr>
          <w:color w:val="000000"/>
          <w:sz w:val="24"/>
          <w:szCs w:val="24"/>
        </w:rPr>
      </w:pPr>
      <w:r w:rsidRPr="00502241">
        <w:rPr>
          <w:color w:val="000000"/>
          <w:sz w:val="24"/>
          <w:szCs w:val="24"/>
        </w:rPr>
        <w:t>ул. Республиканская, д. 3</w:t>
      </w:r>
    </w:p>
    <w:p w:rsidR="00D3585B" w:rsidRPr="00A63771" w:rsidRDefault="00D3585B" w:rsidP="00D3585B">
      <w:pPr>
        <w:jc w:val="center"/>
        <w:rPr>
          <w:color w:val="000000"/>
          <w:sz w:val="24"/>
          <w:szCs w:val="24"/>
        </w:rPr>
      </w:pPr>
    </w:p>
    <w:p w:rsidR="00F34468" w:rsidRPr="00A63771" w:rsidRDefault="00F34468" w:rsidP="00F34468">
      <w:pPr>
        <w:jc w:val="center"/>
        <w:rPr>
          <w:color w:val="000000"/>
          <w:sz w:val="24"/>
          <w:szCs w:val="24"/>
        </w:rPr>
      </w:pPr>
    </w:p>
    <w:p w:rsidR="00F34468" w:rsidRPr="00A63771" w:rsidRDefault="00F34468" w:rsidP="00F34468">
      <w:pPr>
        <w:jc w:val="center"/>
        <w:rPr>
          <w:color w:val="000000"/>
          <w:sz w:val="24"/>
          <w:szCs w:val="24"/>
        </w:rPr>
      </w:pPr>
    </w:p>
    <w:p w:rsidR="00F34468" w:rsidRPr="00A63771" w:rsidRDefault="00F34468" w:rsidP="00F34468">
      <w:pPr>
        <w:jc w:val="center"/>
        <w:rPr>
          <w:color w:val="000000"/>
          <w:sz w:val="24"/>
          <w:szCs w:val="24"/>
        </w:rPr>
      </w:pPr>
    </w:p>
    <w:p w:rsidR="00F34468" w:rsidRPr="00A63771" w:rsidRDefault="00F34468" w:rsidP="00F34468">
      <w:pPr>
        <w:jc w:val="center"/>
        <w:rPr>
          <w:color w:val="000000"/>
          <w:sz w:val="24"/>
          <w:szCs w:val="24"/>
        </w:rPr>
      </w:pPr>
    </w:p>
    <w:p w:rsidR="00F34468" w:rsidRPr="00A63771" w:rsidRDefault="00F34468" w:rsidP="00F34468">
      <w:pPr>
        <w:jc w:val="center"/>
        <w:rPr>
          <w:color w:val="000000"/>
          <w:sz w:val="24"/>
          <w:szCs w:val="24"/>
        </w:rPr>
      </w:pPr>
    </w:p>
    <w:p w:rsidR="00F34468" w:rsidRPr="00A63771" w:rsidRDefault="00F34468" w:rsidP="00F34468">
      <w:pPr>
        <w:jc w:val="center"/>
        <w:rPr>
          <w:color w:val="000000"/>
          <w:sz w:val="24"/>
          <w:szCs w:val="24"/>
        </w:rPr>
      </w:pPr>
    </w:p>
    <w:p w:rsidR="00F34468" w:rsidRPr="00A63771" w:rsidRDefault="00F34468" w:rsidP="00F34468">
      <w:pPr>
        <w:jc w:val="center"/>
        <w:rPr>
          <w:color w:val="000000"/>
          <w:sz w:val="24"/>
          <w:szCs w:val="24"/>
        </w:rPr>
      </w:pPr>
    </w:p>
    <w:p w:rsidR="00F34468" w:rsidRPr="00A63771" w:rsidRDefault="00F34468" w:rsidP="00F34468">
      <w:pPr>
        <w:jc w:val="center"/>
        <w:rPr>
          <w:color w:val="000000"/>
          <w:sz w:val="24"/>
          <w:szCs w:val="24"/>
        </w:rPr>
      </w:pPr>
    </w:p>
    <w:p w:rsidR="00F34468" w:rsidRPr="00A63771" w:rsidRDefault="00F34468" w:rsidP="00F34468">
      <w:pPr>
        <w:jc w:val="center"/>
        <w:rPr>
          <w:color w:val="000000"/>
          <w:sz w:val="24"/>
          <w:szCs w:val="24"/>
        </w:rPr>
      </w:pPr>
    </w:p>
    <w:p w:rsidR="00F34468" w:rsidRPr="00A63771" w:rsidRDefault="00F34468" w:rsidP="00F34468">
      <w:pPr>
        <w:jc w:val="center"/>
        <w:rPr>
          <w:color w:val="000000"/>
          <w:sz w:val="24"/>
          <w:szCs w:val="24"/>
        </w:rPr>
      </w:pPr>
    </w:p>
    <w:p w:rsidR="00F34468" w:rsidRPr="00A63771" w:rsidRDefault="00F34468" w:rsidP="00F34468">
      <w:pPr>
        <w:jc w:val="center"/>
        <w:rPr>
          <w:color w:val="000000"/>
          <w:sz w:val="24"/>
          <w:szCs w:val="24"/>
        </w:rPr>
      </w:pPr>
    </w:p>
    <w:p w:rsidR="00F34468" w:rsidRPr="00A63771" w:rsidRDefault="00F34468" w:rsidP="00F34468">
      <w:pPr>
        <w:jc w:val="center"/>
        <w:rPr>
          <w:color w:val="000000"/>
          <w:sz w:val="24"/>
          <w:szCs w:val="24"/>
        </w:rPr>
      </w:pPr>
    </w:p>
    <w:p w:rsidR="00F34468" w:rsidRPr="00A63771" w:rsidRDefault="00F34468" w:rsidP="00F34468">
      <w:pPr>
        <w:jc w:val="center"/>
        <w:rPr>
          <w:color w:val="000000"/>
          <w:sz w:val="24"/>
          <w:szCs w:val="24"/>
        </w:rPr>
      </w:pPr>
    </w:p>
    <w:p w:rsidR="00F34468" w:rsidRPr="00A63771" w:rsidRDefault="00F34468" w:rsidP="00F34468">
      <w:pPr>
        <w:jc w:val="center"/>
        <w:rPr>
          <w:color w:val="000000"/>
          <w:sz w:val="24"/>
          <w:szCs w:val="24"/>
        </w:rPr>
      </w:pPr>
    </w:p>
    <w:p w:rsidR="009719B8" w:rsidRDefault="009719B8" w:rsidP="00D3585B">
      <w:pPr>
        <w:rPr>
          <w:color w:val="000000"/>
          <w:sz w:val="24"/>
          <w:szCs w:val="24"/>
        </w:rPr>
      </w:pPr>
    </w:p>
    <w:p w:rsidR="00D3585B" w:rsidRDefault="00D3585B" w:rsidP="00D3585B">
      <w:pPr>
        <w:rPr>
          <w:color w:val="000000"/>
          <w:sz w:val="24"/>
          <w:szCs w:val="24"/>
        </w:rPr>
      </w:pPr>
      <w:r>
        <w:rPr>
          <w:color w:val="000000"/>
          <w:sz w:val="24"/>
          <w:szCs w:val="24"/>
        </w:rPr>
        <w:t>О возврате жалобы</w:t>
      </w:r>
    </w:p>
    <w:p w:rsidR="00D3585B" w:rsidRPr="00A63771" w:rsidRDefault="00D3585B" w:rsidP="00F34468">
      <w:pPr>
        <w:jc w:val="center"/>
        <w:rPr>
          <w:color w:val="000000"/>
          <w:sz w:val="24"/>
          <w:szCs w:val="24"/>
        </w:rPr>
      </w:pPr>
    </w:p>
    <w:p w:rsidR="00F34468" w:rsidRPr="00502241" w:rsidRDefault="00F34468" w:rsidP="00F34468">
      <w:pPr>
        <w:ind w:firstLine="720"/>
        <w:jc w:val="both"/>
        <w:rPr>
          <w:color w:val="000000"/>
          <w:sz w:val="24"/>
          <w:szCs w:val="24"/>
        </w:rPr>
      </w:pPr>
      <w:proofErr w:type="gramStart"/>
      <w:r w:rsidRPr="00502241">
        <w:rPr>
          <w:color w:val="000000"/>
          <w:sz w:val="24"/>
          <w:szCs w:val="24"/>
        </w:rPr>
        <w:t>Управление Федеральной антимонопольной службы по Свердловской области, рассмотрев поступившую от Вас жалобу (</w:t>
      </w:r>
      <w:proofErr w:type="spellStart"/>
      <w:r w:rsidRPr="00502241">
        <w:rPr>
          <w:color w:val="000000"/>
          <w:sz w:val="24"/>
          <w:szCs w:val="24"/>
        </w:rPr>
        <w:t>вх</w:t>
      </w:r>
      <w:proofErr w:type="spellEnd"/>
      <w:r w:rsidRPr="00502241">
        <w:rPr>
          <w:color w:val="000000"/>
          <w:sz w:val="24"/>
          <w:szCs w:val="24"/>
        </w:rPr>
        <w:t>. № 01-</w:t>
      </w:r>
      <w:r w:rsidR="00D3585B" w:rsidRPr="00502241">
        <w:rPr>
          <w:color w:val="000000"/>
          <w:sz w:val="24"/>
          <w:szCs w:val="24"/>
        </w:rPr>
        <w:t>8484</w:t>
      </w:r>
      <w:r w:rsidRPr="00502241">
        <w:rPr>
          <w:color w:val="000000"/>
          <w:sz w:val="24"/>
          <w:szCs w:val="24"/>
        </w:rPr>
        <w:t xml:space="preserve"> от </w:t>
      </w:r>
      <w:r w:rsidR="00D3585B" w:rsidRPr="00502241">
        <w:rPr>
          <w:color w:val="000000"/>
          <w:sz w:val="24"/>
          <w:szCs w:val="24"/>
        </w:rPr>
        <w:t>14</w:t>
      </w:r>
      <w:r w:rsidRPr="00502241">
        <w:rPr>
          <w:color w:val="000000"/>
          <w:sz w:val="24"/>
          <w:szCs w:val="24"/>
        </w:rPr>
        <w:t xml:space="preserve">.05.2014) на действия (бездействие) заказчика в лице </w:t>
      </w:r>
      <w:r w:rsidR="00D3585B" w:rsidRPr="00502241">
        <w:rPr>
          <w:color w:val="000000"/>
          <w:sz w:val="24"/>
          <w:szCs w:val="24"/>
        </w:rPr>
        <w:t xml:space="preserve">ООО "Российские железные дороги" </w:t>
      </w:r>
      <w:r w:rsidRPr="00502241">
        <w:rPr>
          <w:color w:val="000000"/>
          <w:sz w:val="24"/>
          <w:szCs w:val="24"/>
        </w:rPr>
        <w:t xml:space="preserve">(620014, </w:t>
      </w:r>
      <w:r w:rsidR="00D3585B" w:rsidRPr="00502241">
        <w:rPr>
          <w:color w:val="000000"/>
          <w:sz w:val="24"/>
          <w:szCs w:val="24"/>
        </w:rPr>
        <w:t xml:space="preserve">Москва, </w:t>
      </w:r>
      <w:proofErr w:type="spellStart"/>
      <w:r w:rsidR="00D3585B" w:rsidRPr="00502241">
        <w:rPr>
          <w:color w:val="000000"/>
          <w:sz w:val="24"/>
          <w:szCs w:val="24"/>
        </w:rPr>
        <w:t>Басманная</w:t>
      </w:r>
      <w:proofErr w:type="spellEnd"/>
      <w:r w:rsidR="00D3585B" w:rsidRPr="00502241">
        <w:rPr>
          <w:color w:val="000000"/>
          <w:sz w:val="24"/>
          <w:szCs w:val="24"/>
        </w:rPr>
        <w:t xml:space="preserve"> Нов., дом 2</w:t>
      </w:r>
      <w:r w:rsidRPr="00502241">
        <w:rPr>
          <w:color w:val="000000"/>
          <w:sz w:val="24"/>
          <w:szCs w:val="24"/>
        </w:rPr>
        <w:t xml:space="preserve">) при осуществлении закупки путем </w:t>
      </w:r>
      <w:r w:rsidR="005F337E" w:rsidRPr="00502241">
        <w:rPr>
          <w:color w:val="000000"/>
          <w:sz w:val="24"/>
          <w:szCs w:val="24"/>
        </w:rPr>
        <w:t>аукциона в электронной форме</w:t>
      </w:r>
      <w:r w:rsidRPr="00502241">
        <w:rPr>
          <w:color w:val="000000"/>
          <w:sz w:val="24"/>
          <w:szCs w:val="24"/>
        </w:rPr>
        <w:t xml:space="preserve"> </w:t>
      </w:r>
      <w:r w:rsidR="005F337E" w:rsidRPr="00502241">
        <w:rPr>
          <w:color w:val="000000"/>
          <w:sz w:val="24"/>
          <w:szCs w:val="24"/>
        </w:rPr>
        <w:t>на оказание услуг по техническому обслуживанию путевых стационарных лубрикаторов СПР-02 (</w:t>
      </w:r>
      <w:proofErr w:type="spellStart"/>
      <w:r w:rsidR="005F337E" w:rsidRPr="00502241">
        <w:rPr>
          <w:color w:val="000000"/>
          <w:sz w:val="24"/>
          <w:szCs w:val="24"/>
        </w:rPr>
        <w:t>рельсосмазывателей</w:t>
      </w:r>
      <w:proofErr w:type="spellEnd"/>
      <w:r w:rsidR="005F337E" w:rsidRPr="00502241">
        <w:rPr>
          <w:color w:val="000000"/>
          <w:sz w:val="24"/>
          <w:szCs w:val="24"/>
        </w:rPr>
        <w:t xml:space="preserve">) на 2014 год Свердловской дирекции инфраструктуры </w:t>
      </w:r>
      <w:r w:rsidRPr="00502241">
        <w:rPr>
          <w:sz w:val="24"/>
          <w:szCs w:val="24"/>
        </w:rPr>
        <w:t xml:space="preserve"> </w:t>
      </w:r>
      <w:r w:rsidRPr="00502241">
        <w:rPr>
          <w:color w:val="000000"/>
          <w:sz w:val="24"/>
          <w:szCs w:val="24"/>
        </w:rPr>
        <w:t>(№</w:t>
      </w:r>
      <w:r w:rsidR="005F337E" w:rsidRPr="00502241">
        <w:rPr>
          <w:sz w:val="24"/>
          <w:szCs w:val="24"/>
        </w:rPr>
        <w:t>31400995983</w:t>
      </w:r>
      <w:r w:rsidRPr="00502241">
        <w:rPr>
          <w:color w:val="000000"/>
          <w:sz w:val="24"/>
          <w:szCs w:val="24"/>
        </w:rPr>
        <w:t>), возвращает ее</w:t>
      </w:r>
      <w:proofErr w:type="gramEnd"/>
      <w:r w:rsidRPr="00502241">
        <w:rPr>
          <w:color w:val="000000"/>
          <w:sz w:val="24"/>
          <w:szCs w:val="24"/>
        </w:rPr>
        <w:t xml:space="preserve"> по следующим основаниям:</w:t>
      </w:r>
    </w:p>
    <w:p w:rsidR="009719B8" w:rsidRPr="00502241" w:rsidRDefault="009719B8" w:rsidP="009719B8">
      <w:pPr>
        <w:ind w:firstLine="720"/>
        <w:jc w:val="both"/>
        <w:rPr>
          <w:color w:val="000000"/>
          <w:sz w:val="24"/>
          <w:szCs w:val="24"/>
        </w:rPr>
      </w:pPr>
      <w:r w:rsidRPr="00502241">
        <w:rPr>
          <w:color w:val="000000"/>
          <w:sz w:val="24"/>
          <w:szCs w:val="24"/>
        </w:rPr>
        <w:t>В соответствии с пунктом 2 части 9 статьи 18.1 Федерального Закона от 26 июля 2006 года № 135-ФЗ «О защите конкуренции» жалоба возвращается заявителю в случае, если она не подписана или подписана лицом, полномочия которого не подтверждены документами.</w:t>
      </w:r>
    </w:p>
    <w:p w:rsidR="009719B8" w:rsidRPr="00502241" w:rsidRDefault="009719B8" w:rsidP="009719B8">
      <w:pPr>
        <w:ind w:firstLine="720"/>
        <w:jc w:val="both"/>
        <w:rPr>
          <w:color w:val="000000"/>
          <w:sz w:val="24"/>
          <w:szCs w:val="24"/>
        </w:rPr>
      </w:pPr>
      <w:r w:rsidRPr="00502241">
        <w:rPr>
          <w:color w:val="000000"/>
          <w:sz w:val="24"/>
          <w:szCs w:val="24"/>
        </w:rPr>
        <w:t xml:space="preserve">В соответствии со статьей 6 Федерального закона N 63-ФЗ  «Об электронной подписи» от 06.04.2011г. </w:t>
      </w:r>
      <w:proofErr w:type="gramStart"/>
      <w:r w:rsidRPr="00502241">
        <w:rPr>
          <w:color w:val="000000"/>
          <w:sz w:val="24"/>
          <w:szCs w:val="24"/>
        </w:rPr>
        <w:t>устанавливаются следующие условия</w:t>
      </w:r>
      <w:proofErr w:type="gramEnd"/>
      <w:r w:rsidRPr="00502241">
        <w:rPr>
          <w:color w:val="000000"/>
          <w:sz w:val="24"/>
          <w:szCs w:val="24"/>
        </w:rPr>
        <w:t xml:space="preserve"> признания электронных документов, подписанных электронной подписью, равнозначными документам на бумажном носителе, подписанным собственноручной подписью:</w:t>
      </w:r>
    </w:p>
    <w:p w:rsidR="009719B8" w:rsidRPr="00502241" w:rsidRDefault="009719B8" w:rsidP="009719B8">
      <w:pPr>
        <w:ind w:firstLine="720"/>
        <w:jc w:val="both"/>
        <w:rPr>
          <w:color w:val="000000"/>
          <w:sz w:val="24"/>
          <w:szCs w:val="24"/>
        </w:rPr>
      </w:pPr>
      <w:r w:rsidRPr="00502241">
        <w:rPr>
          <w:color w:val="000000"/>
          <w:sz w:val="24"/>
          <w:szCs w:val="24"/>
        </w:rPr>
        <w:t>1.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9719B8" w:rsidRPr="00502241" w:rsidRDefault="009719B8" w:rsidP="009719B8">
      <w:pPr>
        <w:ind w:firstLine="720"/>
        <w:jc w:val="both"/>
        <w:rPr>
          <w:color w:val="000000"/>
          <w:sz w:val="24"/>
          <w:szCs w:val="24"/>
        </w:rPr>
      </w:pPr>
      <w:r w:rsidRPr="00502241">
        <w:rPr>
          <w:color w:val="000000"/>
          <w:sz w:val="24"/>
          <w:szCs w:val="24"/>
        </w:rPr>
        <w:t>2. Информация в электронной форме, подписанная простой электронной подписью или неквалифицированной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в случаях, установленных 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Нормативные правовые акты и соглашения между участниками электронного взаимодействия, устанавливающие случаи признания электронных документов, подписанных неквалифицированной электронной подписью, равнозначными документам на бумажных носителях, подписанным собственноручной подписью, должны предусматривать порядок проверки электронной подписи. Нормативные правовые акты и соглашения между участниками электронного взаимодействия, устанавливающие случаи признания электронных документов, подписанных простой электронной подписью, равнозначными документам на бумажных носителях, подписанным собственноручной подписью, должны соответствовать требованиям статьи 9 настоящего Федерального закона.</w:t>
      </w:r>
    </w:p>
    <w:p w:rsidR="009719B8" w:rsidRPr="00502241" w:rsidRDefault="009719B8" w:rsidP="009719B8">
      <w:pPr>
        <w:ind w:firstLine="720"/>
        <w:jc w:val="both"/>
        <w:rPr>
          <w:color w:val="000000"/>
          <w:sz w:val="24"/>
          <w:szCs w:val="24"/>
        </w:rPr>
      </w:pPr>
      <w:r w:rsidRPr="00502241">
        <w:rPr>
          <w:color w:val="000000"/>
          <w:sz w:val="24"/>
          <w:szCs w:val="24"/>
        </w:rPr>
        <w:lastRenderedPageBreak/>
        <w:t xml:space="preserve">3. </w:t>
      </w:r>
      <w:proofErr w:type="gramStart"/>
      <w:r w:rsidRPr="00502241">
        <w:rPr>
          <w:color w:val="000000"/>
          <w:sz w:val="24"/>
          <w:szCs w:val="24"/>
        </w:rPr>
        <w:t>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электронной подписью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w:t>
      </w:r>
      <w:proofErr w:type="gramEnd"/>
      <w:r w:rsidRPr="00502241">
        <w:rPr>
          <w:color w:val="000000"/>
          <w:sz w:val="24"/>
          <w:szCs w:val="24"/>
        </w:rPr>
        <w:t xml:space="preserve"> </w:t>
      </w:r>
      <w:proofErr w:type="gramStart"/>
      <w:r w:rsidRPr="00502241">
        <w:rPr>
          <w:color w:val="000000"/>
          <w:sz w:val="24"/>
          <w:szCs w:val="24"/>
        </w:rPr>
        <w:t>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могут</w:t>
      </w:r>
      <w:proofErr w:type="gramEnd"/>
      <w:r w:rsidRPr="00502241">
        <w:rPr>
          <w:color w:val="000000"/>
          <w:sz w:val="24"/>
          <w:szCs w:val="24"/>
        </w:rPr>
        <w:t xml:space="preserve"> быть предусмотрены дополнительные требования к электронному документу в целях признания его равнозначным документу на бумажном носителе, заверенному печатью.</w:t>
      </w:r>
    </w:p>
    <w:p w:rsidR="009719B8" w:rsidRPr="00502241" w:rsidRDefault="009719B8" w:rsidP="009719B8">
      <w:pPr>
        <w:ind w:firstLine="720"/>
        <w:jc w:val="both"/>
        <w:rPr>
          <w:color w:val="000000"/>
          <w:sz w:val="24"/>
          <w:szCs w:val="24"/>
        </w:rPr>
      </w:pPr>
      <w:r w:rsidRPr="00502241">
        <w:rPr>
          <w:color w:val="000000"/>
          <w:sz w:val="24"/>
          <w:szCs w:val="24"/>
        </w:rPr>
        <w:t>4. Одной электронной подписью могут быть подписаны несколько связанных между собой электронных документов (пакет электронных документов). При подписании электронной подписью пакета электронных документов каждый из электронных документов, входящих в этот пакет, считается подписанным электронной подписью того вида, которой подписан пакет электронных документов.</w:t>
      </w:r>
    </w:p>
    <w:p w:rsidR="009719B8" w:rsidRPr="00502241" w:rsidRDefault="009719B8" w:rsidP="009719B8">
      <w:pPr>
        <w:ind w:firstLine="720"/>
        <w:jc w:val="both"/>
        <w:rPr>
          <w:color w:val="000000"/>
          <w:sz w:val="24"/>
          <w:szCs w:val="24"/>
        </w:rPr>
      </w:pPr>
      <w:r w:rsidRPr="00502241">
        <w:rPr>
          <w:color w:val="000000"/>
          <w:sz w:val="24"/>
          <w:szCs w:val="24"/>
        </w:rPr>
        <w:t xml:space="preserve">Жалоба </w:t>
      </w:r>
      <w:r w:rsidRPr="00502241">
        <w:rPr>
          <w:sz w:val="24"/>
          <w:szCs w:val="24"/>
        </w:rPr>
        <w:t xml:space="preserve">на действия (бездействие) </w:t>
      </w:r>
      <w:r w:rsidRPr="00502241">
        <w:rPr>
          <w:rStyle w:val="apple-style-span"/>
          <w:color w:val="000000"/>
          <w:sz w:val="24"/>
          <w:szCs w:val="24"/>
        </w:rPr>
        <w:t xml:space="preserve">заказчика </w:t>
      </w:r>
      <w:r w:rsidRPr="00502241">
        <w:rPr>
          <w:color w:val="000000"/>
          <w:sz w:val="24"/>
          <w:szCs w:val="24"/>
        </w:rPr>
        <w:t>подана и направлена на адрес электронной почты Управления, при этом поданная жалоба не содержала ни квалифицированную, ни простую, ни неквалифицированную электронную подпись.</w:t>
      </w:r>
    </w:p>
    <w:p w:rsidR="009719B8" w:rsidRPr="00502241" w:rsidRDefault="009719B8" w:rsidP="009719B8">
      <w:pPr>
        <w:ind w:firstLine="708"/>
        <w:jc w:val="both"/>
        <w:outlineLvl w:val="2"/>
        <w:rPr>
          <w:sz w:val="24"/>
          <w:szCs w:val="24"/>
        </w:rPr>
      </w:pPr>
      <w:r w:rsidRPr="00502241">
        <w:rPr>
          <w:color w:val="000000"/>
          <w:sz w:val="24"/>
          <w:szCs w:val="24"/>
        </w:rPr>
        <w:t xml:space="preserve">На основании </w:t>
      </w:r>
      <w:proofErr w:type="gramStart"/>
      <w:r w:rsidRPr="00502241">
        <w:rPr>
          <w:sz w:val="24"/>
          <w:szCs w:val="24"/>
        </w:rPr>
        <w:t>вышеизложенн</w:t>
      </w:r>
      <w:r w:rsidR="00502241" w:rsidRPr="00502241">
        <w:rPr>
          <w:sz w:val="24"/>
          <w:szCs w:val="24"/>
        </w:rPr>
        <w:t>ого</w:t>
      </w:r>
      <w:proofErr w:type="gramEnd"/>
      <w:r w:rsidRPr="00502241">
        <w:rPr>
          <w:sz w:val="24"/>
          <w:szCs w:val="24"/>
        </w:rPr>
        <w:t xml:space="preserve"> жалоба подлежит возврату в связи с тем, что жалоба не подписана, при этом копия жалобы остается в Свердловском УФАС России.</w:t>
      </w:r>
    </w:p>
    <w:p w:rsidR="00F34468" w:rsidRPr="00502241" w:rsidRDefault="00F34468" w:rsidP="00F34468">
      <w:pPr>
        <w:ind w:firstLine="709"/>
        <w:jc w:val="both"/>
        <w:rPr>
          <w:color w:val="000000"/>
          <w:sz w:val="24"/>
          <w:szCs w:val="24"/>
        </w:rPr>
      </w:pPr>
      <w:r w:rsidRPr="00502241">
        <w:rPr>
          <w:color w:val="000000"/>
          <w:sz w:val="24"/>
          <w:szCs w:val="24"/>
        </w:rPr>
        <w:t xml:space="preserve">Приложение: на </w:t>
      </w:r>
      <w:r w:rsidR="005F337E" w:rsidRPr="00502241">
        <w:rPr>
          <w:color w:val="000000"/>
          <w:sz w:val="24"/>
          <w:szCs w:val="24"/>
        </w:rPr>
        <w:t>2</w:t>
      </w:r>
      <w:r w:rsidRPr="00502241">
        <w:rPr>
          <w:color w:val="000000"/>
          <w:sz w:val="24"/>
          <w:szCs w:val="24"/>
        </w:rPr>
        <w:t xml:space="preserve"> л. в 1 экз.</w:t>
      </w:r>
    </w:p>
    <w:p w:rsidR="00F34468" w:rsidRPr="005F337E" w:rsidRDefault="00F34468" w:rsidP="00F34468">
      <w:pPr>
        <w:ind w:firstLine="709"/>
        <w:jc w:val="both"/>
        <w:rPr>
          <w:color w:val="000000"/>
          <w:sz w:val="24"/>
          <w:szCs w:val="24"/>
        </w:rPr>
      </w:pPr>
    </w:p>
    <w:p w:rsidR="009719B8" w:rsidRDefault="009719B8" w:rsidP="00B04208">
      <w:pPr>
        <w:jc w:val="both"/>
        <w:rPr>
          <w:color w:val="000000"/>
          <w:sz w:val="24"/>
          <w:szCs w:val="24"/>
        </w:rPr>
      </w:pPr>
    </w:p>
    <w:p w:rsidR="009719B8" w:rsidRDefault="009719B8" w:rsidP="00B04208">
      <w:pPr>
        <w:jc w:val="both"/>
        <w:rPr>
          <w:color w:val="000000"/>
          <w:sz w:val="24"/>
          <w:szCs w:val="24"/>
        </w:rPr>
      </w:pPr>
    </w:p>
    <w:p w:rsidR="009719B8" w:rsidRDefault="009719B8" w:rsidP="00B04208">
      <w:pPr>
        <w:jc w:val="both"/>
        <w:rPr>
          <w:color w:val="000000"/>
          <w:sz w:val="24"/>
          <w:szCs w:val="24"/>
        </w:rPr>
      </w:pPr>
    </w:p>
    <w:p w:rsidR="00F34468" w:rsidRPr="005F337E" w:rsidRDefault="00F34468" w:rsidP="00502241">
      <w:pPr>
        <w:ind w:firstLine="708"/>
        <w:jc w:val="both"/>
        <w:rPr>
          <w:sz w:val="24"/>
          <w:szCs w:val="24"/>
        </w:rPr>
      </w:pPr>
      <w:r w:rsidRPr="005F337E">
        <w:rPr>
          <w:color w:val="000000"/>
          <w:sz w:val="24"/>
          <w:szCs w:val="24"/>
        </w:rPr>
        <w:t xml:space="preserve">Руководитель управления                 </w:t>
      </w:r>
      <w:r w:rsidR="00502241">
        <w:rPr>
          <w:color w:val="000000"/>
          <w:sz w:val="24"/>
          <w:szCs w:val="24"/>
        </w:rPr>
        <w:t xml:space="preserve">                             </w:t>
      </w:r>
      <w:r w:rsidRPr="005F337E">
        <w:rPr>
          <w:color w:val="000000"/>
          <w:sz w:val="24"/>
          <w:szCs w:val="24"/>
        </w:rPr>
        <w:t xml:space="preserve">                                        Т.Р. Колотова</w:t>
      </w:r>
    </w:p>
    <w:p w:rsidR="00F34468" w:rsidRPr="005F337E" w:rsidRDefault="00F34468" w:rsidP="00F34468">
      <w:pPr>
        <w:rPr>
          <w:sz w:val="24"/>
          <w:szCs w:val="24"/>
        </w:rPr>
      </w:pPr>
    </w:p>
    <w:p w:rsidR="00AE2371" w:rsidRDefault="00AE2371"/>
    <w:p w:rsidR="00502241" w:rsidRDefault="00502241"/>
    <w:p w:rsidR="00502241" w:rsidRDefault="00502241"/>
    <w:p w:rsidR="00502241" w:rsidRDefault="00502241"/>
    <w:p w:rsidR="00502241" w:rsidRDefault="00502241"/>
    <w:p w:rsidR="00502241" w:rsidRDefault="00502241"/>
    <w:p w:rsidR="00502241" w:rsidRDefault="00502241"/>
    <w:p w:rsidR="00502241" w:rsidRDefault="00502241"/>
    <w:p w:rsidR="00502241" w:rsidRDefault="00502241"/>
    <w:p w:rsidR="005F337E" w:rsidRDefault="005F337E">
      <w:r>
        <w:t>Мурашко Елена Николаевна</w:t>
      </w:r>
    </w:p>
    <w:p w:rsidR="005F337E" w:rsidRDefault="005F337E">
      <w:r>
        <w:t>(343) 377-00-38</w:t>
      </w:r>
    </w:p>
    <w:sectPr w:rsidR="005F337E" w:rsidSect="00B04208">
      <w:headerReference w:type="even" r:id="rId9"/>
      <w:headerReference w:type="default" r:id="rId10"/>
      <w:pgSz w:w="11906" w:h="16838"/>
      <w:pgMar w:top="1079" w:right="566" w:bottom="899" w:left="993"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D0E" w:rsidRDefault="008C1D0E">
      <w:r>
        <w:separator/>
      </w:r>
    </w:p>
  </w:endnote>
  <w:endnote w:type="continuationSeparator" w:id="0">
    <w:p w:rsidR="008C1D0E" w:rsidRDefault="008C1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D0E" w:rsidRDefault="008C1D0E">
      <w:r>
        <w:separator/>
      </w:r>
    </w:p>
  </w:footnote>
  <w:footnote w:type="continuationSeparator" w:id="0">
    <w:p w:rsidR="008C1D0E" w:rsidRDefault="008C1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62B" w:rsidRDefault="00E26DD9" w:rsidP="00C1262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1262B" w:rsidRDefault="008C1D0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62B" w:rsidRDefault="00E26DD9" w:rsidP="00C1262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502241">
      <w:rPr>
        <w:rStyle w:val="a8"/>
        <w:noProof/>
      </w:rPr>
      <w:t>2</w:t>
    </w:r>
    <w:r>
      <w:rPr>
        <w:rStyle w:val="a8"/>
      </w:rPr>
      <w:fldChar w:fldCharType="end"/>
    </w:r>
  </w:p>
  <w:p w:rsidR="00C1262B" w:rsidRDefault="008C1D0E">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34468"/>
    <w:rsid w:val="00502241"/>
    <w:rsid w:val="005F337E"/>
    <w:rsid w:val="008C1D0E"/>
    <w:rsid w:val="009719B8"/>
    <w:rsid w:val="00AE2371"/>
    <w:rsid w:val="00B04208"/>
    <w:rsid w:val="00D3585B"/>
    <w:rsid w:val="00E26DD9"/>
    <w:rsid w:val="00F344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44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F34468"/>
    <w:pPr>
      <w:jc w:val="center"/>
    </w:pPr>
    <w:rPr>
      <w:sz w:val="12"/>
    </w:rPr>
  </w:style>
  <w:style w:type="character" w:customStyle="1" w:styleId="30">
    <w:name w:val="Основной текст 3 Знак"/>
    <w:basedOn w:val="a0"/>
    <w:link w:val="3"/>
    <w:rsid w:val="00F34468"/>
    <w:rPr>
      <w:sz w:val="12"/>
    </w:rPr>
  </w:style>
  <w:style w:type="paragraph" w:styleId="a3">
    <w:name w:val="Body Text"/>
    <w:basedOn w:val="a"/>
    <w:link w:val="a4"/>
    <w:rsid w:val="00F34468"/>
    <w:pPr>
      <w:jc w:val="center"/>
    </w:pPr>
    <w:rPr>
      <w:rFonts w:ascii="Arial Black" w:hAnsi="Arial Black"/>
      <w:b/>
      <w:sz w:val="24"/>
    </w:rPr>
  </w:style>
  <w:style w:type="character" w:customStyle="1" w:styleId="a4">
    <w:name w:val="Основной текст Знак"/>
    <w:basedOn w:val="a0"/>
    <w:link w:val="a3"/>
    <w:rsid w:val="00F34468"/>
    <w:rPr>
      <w:rFonts w:ascii="Arial Black" w:hAnsi="Arial Black"/>
      <w:b/>
      <w:sz w:val="24"/>
    </w:rPr>
  </w:style>
  <w:style w:type="character" w:styleId="a5">
    <w:name w:val="Hyperlink"/>
    <w:basedOn w:val="a0"/>
    <w:rsid w:val="00F34468"/>
    <w:rPr>
      <w:color w:val="0000FF"/>
      <w:u w:val="single"/>
    </w:rPr>
  </w:style>
  <w:style w:type="paragraph" w:styleId="a6">
    <w:name w:val="header"/>
    <w:basedOn w:val="a"/>
    <w:link w:val="a7"/>
    <w:rsid w:val="00F34468"/>
    <w:pPr>
      <w:tabs>
        <w:tab w:val="center" w:pos="4677"/>
        <w:tab w:val="right" w:pos="9355"/>
      </w:tabs>
    </w:pPr>
  </w:style>
  <w:style w:type="character" w:customStyle="1" w:styleId="a7">
    <w:name w:val="Верхний колонтитул Знак"/>
    <w:basedOn w:val="a0"/>
    <w:link w:val="a6"/>
    <w:rsid w:val="00F34468"/>
  </w:style>
  <w:style w:type="character" w:styleId="a8">
    <w:name w:val="page number"/>
    <w:basedOn w:val="a0"/>
    <w:rsid w:val="00F34468"/>
  </w:style>
  <w:style w:type="character" w:customStyle="1" w:styleId="apple-style-span">
    <w:name w:val="apple-style-span"/>
    <w:basedOn w:val="a0"/>
    <w:rsid w:val="00F34468"/>
  </w:style>
  <w:style w:type="paragraph" w:styleId="a9">
    <w:name w:val="Balloon Text"/>
    <w:basedOn w:val="a"/>
    <w:link w:val="aa"/>
    <w:rsid w:val="00F34468"/>
    <w:rPr>
      <w:rFonts w:ascii="Tahoma" w:hAnsi="Tahoma" w:cs="Tahoma"/>
      <w:sz w:val="16"/>
      <w:szCs w:val="16"/>
    </w:rPr>
  </w:style>
  <w:style w:type="character" w:customStyle="1" w:styleId="aa">
    <w:name w:val="Текст выноски Знак"/>
    <w:basedOn w:val="a0"/>
    <w:link w:val="a9"/>
    <w:rsid w:val="00F34468"/>
    <w:rPr>
      <w:rFonts w:ascii="Tahoma" w:hAnsi="Tahoma" w:cs="Tahoma"/>
      <w:sz w:val="16"/>
      <w:szCs w:val="16"/>
    </w:rPr>
  </w:style>
  <w:style w:type="character" w:customStyle="1" w:styleId="iceouttxt">
    <w:name w:val="iceouttxt"/>
    <w:basedOn w:val="a0"/>
    <w:rsid w:val="009719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68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66@fas.gov.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2</Pages>
  <Words>658</Words>
  <Characters>3756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Шумкова Мария Григорьевна</dc:creator>
  <cp:keywords/>
  <dc:description/>
  <cp:lastModifiedBy>Мурашко Елена Николаевна</cp:lastModifiedBy>
  <cp:revision>4</cp:revision>
  <cp:lastPrinted>2014-05-15T07:56:00Z</cp:lastPrinted>
  <dcterms:created xsi:type="dcterms:W3CDTF">2014-05-12T05:34:00Z</dcterms:created>
  <dcterms:modified xsi:type="dcterms:W3CDTF">2014-05-15T10:47:00Z</dcterms:modified>
</cp:coreProperties>
</file>