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12" w:rsidRPr="00AC5CC3" w:rsidRDefault="00911CC1" w:rsidP="008655DC">
      <w:pPr>
        <w:pStyle w:val="a3"/>
        <w:rPr>
          <w:sz w:val="28"/>
          <w:szCs w:val="28"/>
        </w:rPr>
      </w:pPr>
      <w:r w:rsidRPr="00AC5CC3">
        <w:rPr>
          <w:sz w:val="28"/>
          <w:szCs w:val="28"/>
        </w:rPr>
        <w:t xml:space="preserve">Доклад </w:t>
      </w:r>
      <w:r w:rsidR="00DC5512" w:rsidRPr="00AC5CC3">
        <w:rPr>
          <w:sz w:val="28"/>
          <w:szCs w:val="28"/>
        </w:rPr>
        <w:t>Свердловского УФАС России</w:t>
      </w:r>
    </w:p>
    <w:p w:rsidR="00F70A9C" w:rsidRPr="00AC5CC3" w:rsidRDefault="00F70A9C" w:rsidP="008655DC">
      <w:pPr>
        <w:pStyle w:val="a3"/>
        <w:rPr>
          <w:sz w:val="28"/>
          <w:szCs w:val="28"/>
        </w:rPr>
      </w:pPr>
    </w:p>
    <w:p w:rsidR="00DC5512" w:rsidRPr="00AC5CC3" w:rsidRDefault="00DC5512" w:rsidP="004323CE">
      <w:pPr>
        <w:pStyle w:val="a3"/>
        <w:jc w:val="both"/>
        <w:rPr>
          <w:sz w:val="28"/>
          <w:szCs w:val="28"/>
        </w:rPr>
      </w:pPr>
      <w:r w:rsidRPr="00AC5CC3">
        <w:rPr>
          <w:sz w:val="28"/>
          <w:szCs w:val="28"/>
        </w:rPr>
        <w:t>На тему:</w:t>
      </w:r>
      <w:r w:rsidR="00F70A9C" w:rsidRPr="00AC5CC3">
        <w:rPr>
          <w:sz w:val="28"/>
          <w:szCs w:val="28"/>
        </w:rPr>
        <w:t xml:space="preserve"> </w:t>
      </w:r>
      <w:r w:rsidRPr="00AC5CC3">
        <w:rPr>
          <w:sz w:val="28"/>
          <w:szCs w:val="28"/>
        </w:rPr>
        <w:t>«</w:t>
      </w:r>
      <w:r w:rsidR="00C408DA" w:rsidRPr="00AC5CC3">
        <w:rPr>
          <w:sz w:val="28"/>
          <w:szCs w:val="28"/>
        </w:rPr>
        <w:t>Т</w:t>
      </w:r>
      <w:r w:rsidRPr="00AC5CC3">
        <w:rPr>
          <w:sz w:val="28"/>
          <w:szCs w:val="28"/>
        </w:rPr>
        <w:t>ехнологическо</w:t>
      </w:r>
      <w:r w:rsidR="00C408DA" w:rsidRPr="00AC5CC3">
        <w:rPr>
          <w:sz w:val="28"/>
          <w:szCs w:val="28"/>
        </w:rPr>
        <w:t>е</w:t>
      </w:r>
      <w:r w:rsidRPr="00AC5CC3">
        <w:rPr>
          <w:sz w:val="28"/>
          <w:szCs w:val="28"/>
        </w:rPr>
        <w:t xml:space="preserve"> присоединени</w:t>
      </w:r>
      <w:r w:rsidR="00C408DA" w:rsidRPr="00AC5CC3">
        <w:rPr>
          <w:sz w:val="28"/>
          <w:szCs w:val="28"/>
        </w:rPr>
        <w:t>е</w:t>
      </w:r>
      <w:r w:rsidR="00AC5CC3" w:rsidRPr="00AC5CC3">
        <w:rPr>
          <w:sz w:val="28"/>
          <w:szCs w:val="28"/>
        </w:rPr>
        <w:t xml:space="preserve"> объектов капитального строительства</w:t>
      </w:r>
      <w:r w:rsidRPr="00AC5CC3">
        <w:rPr>
          <w:sz w:val="28"/>
          <w:szCs w:val="28"/>
        </w:rPr>
        <w:t xml:space="preserve"> к сетям газо</w:t>
      </w:r>
      <w:r w:rsidR="00C408DA" w:rsidRPr="00AC5CC3">
        <w:rPr>
          <w:sz w:val="28"/>
          <w:szCs w:val="28"/>
        </w:rPr>
        <w:t>распределения</w:t>
      </w:r>
      <w:r w:rsidR="00AC5CC3" w:rsidRPr="00AC5CC3">
        <w:rPr>
          <w:sz w:val="28"/>
          <w:szCs w:val="28"/>
        </w:rPr>
        <w:t xml:space="preserve"> (не превышающим </w:t>
      </w:r>
      <w:r w:rsidR="004B06B0">
        <w:rPr>
          <w:sz w:val="28"/>
          <w:szCs w:val="28"/>
        </w:rPr>
        <w:t>20</w:t>
      </w:r>
      <w:r w:rsidR="00AC5CC3" w:rsidRPr="00AC5CC3">
        <w:rPr>
          <w:sz w:val="28"/>
          <w:szCs w:val="28"/>
        </w:rPr>
        <w:t> кубических метров в час) и к электрическим сетям (до 15 к</w:t>
      </w:r>
      <w:r w:rsidR="003A5EC4">
        <w:rPr>
          <w:sz w:val="28"/>
          <w:szCs w:val="28"/>
        </w:rPr>
        <w:t>иловатт</w:t>
      </w:r>
      <w:r w:rsidR="00AC5CC3" w:rsidRPr="00AC5CC3">
        <w:rPr>
          <w:sz w:val="28"/>
          <w:szCs w:val="28"/>
        </w:rPr>
        <w:t xml:space="preserve"> включительно)</w:t>
      </w:r>
      <w:r w:rsidRPr="00AC5CC3">
        <w:rPr>
          <w:sz w:val="28"/>
          <w:szCs w:val="28"/>
        </w:rPr>
        <w:t>»</w:t>
      </w:r>
    </w:p>
    <w:p w:rsidR="00DC5512" w:rsidRDefault="00DC5512" w:rsidP="00F70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6278" w:rsidRDefault="00646278" w:rsidP="00646278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C5512" w:rsidRPr="00B40918" w:rsidRDefault="00DC5512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Строительство новых объектов недвижимости, реконструкция старых требуют от их владельцев решения вопросов, связанных с подключением данных объектов к системам коммунальной инфраструктуры с целью снабжения газом</w:t>
      </w:r>
      <w:r w:rsidR="003A5EC4">
        <w:rPr>
          <w:rFonts w:ascii="Times New Roman" w:hAnsi="Times New Roman" w:cs="Times New Roman"/>
          <w:sz w:val="28"/>
          <w:szCs w:val="28"/>
        </w:rPr>
        <w:t xml:space="preserve"> и электроэнергией</w:t>
      </w:r>
      <w:r w:rsidRPr="00B40918">
        <w:rPr>
          <w:rFonts w:ascii="Times New Roman" w:hAnsi="Times New Roman" w:cs="Times New Roman"/>
          <w:sz w:val="28"/>
          <w:szCs w:val="28"/>
        </w:rPr>
        <w:t>.</w:t>
      </w:r>
    </w:p>
    <w:p w:rsidR="00F70A9C" w:rsidRPr="00B40918" w:rsidRDefault="00F70A9C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 xml:space="preserve">Надлежащее технологическое присоединение к 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сетям </w:t>
      </w:r>
      <w:r w:rsidR="00176955" w:rsidRPr="00B40918">
        <w:rPr>
          <w:rFonts w:ascii="Times New Roman" w:hAnsi="Times New Roman" w:cs="Times New Roman"/>
          <w:sz w:val="28"/>
          <w:szCs w:val="28"/>
        </w:rPr>
        <w:t>газораспределения</w:t>
      </w:r>
      <w:r w:rsidR="003A5EC4">
        <w:rPr>
          <w:rFonts w:ascii="Times New Roman" w:hAnsi="Times New Roman" w:cs="Times New Roman"/>
          <w:sz w:val="28"/>
          <w:szCs w:val="28"/>
        </w:rPr>
        <w:t xml:space="preserve"> и к электрическим сетям</w:t>
      </w:r>
      <w:r w:rsidRPr="00B40918">
        <w:rPr>
          <w:rFonts w:ascii="Times New Roman" w:hAnsi="Times New Roman" w:cs="Times New Roman"/>
          <w:sz w:val="28"/>
          <w:szCs w:val="28"/>
        </w:rPr>
        <w:t xml:space="preserve"> является основным условием поставки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 ресурса</w:t>
      </w:r>
      <w:r w:rsidRPr="00B40918">
        <w:rPr>
          <w:rFonts w:ascii="Times New Roman" w:hAnsi="Times New Roman" w:cs="Times New Roman"/>
          <w:sz w:val="28"/>
          <w:szCs w:val="28"/>
        </w:rPr>
        <w:t>.</w:t>
      </w:r>
    </w:p>
    <w:p w:rsidR="00B23529" w:rsidRPr="00B40918" w:rsidRDefault="00F70A9C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В этой связи одним из основных</w:t>
      </w:r>
      <w:r w:rsidR="003A5EC4">
        <w:rPr>
          <w:rFonts w:ascii="Times New Roman" w:hAnsi="Times New Roman" w:cs="Times New Roman"/>
          <w:sz w:val="28"/>
          <w:szCs w:val="28"/>
        </w:rPr>
        <w:t xml:space="preserve"> и значимых</w:t>
      </w:r>
      <w:r w:rsidRPr="00B40918">
        <w:rPr>
          <w:rFonts w:ascii="Times New Roman" w:hAnsi="Times New Roman" w:cs="Times New Roman"/>
          <w:sz w:val="28"/>
          <w:szCs w:val="28"/>
        </w:rPr>
        <w:t xml:space="preserve"> предметов антимонопольного контроля в сфере </w:t>
      </w:r>
      <w:r w:rsidR="00176955" w:rsidRPr="00B40918">
        <w:rPr>
          <w:rFonts w:ascii="Times New Roman" w:hAnsi="Times New Roman" w:cs="Times New Roman"/>
          <w:sz w:val="28"/>
          <w:szCs w:val="28"/>
        </w:rPr>
        <w:t>газо</w:t>
      </w:r>
      <w:r w:rsidR="00B23529" w:rsidRPr="00B40918">
        <w:rPr>
          <w:rFonts w:ascii="Times New Roman" w:hAnsi="Times New Roman" w:cs="Times New Roman"/>
          <w:sz w:val="28"/>
          <w:szCs w:val="28"/>
        </w:rPr>
        <w:t>снабжения</w:t>
      </w:r>
      <w:r w:rsidR="003A5EC4">
        <w:rPr>
          <w:rFonts w:ascii="Times New Roman" w:hAnsi="Times New Roman" w:cs="Times New Roman"/>
          <w:sz w:val="28"/>
          <w:szCs w:val="28"/>
        </w:rPr>
        <w:t xml:space="preserve"> и электроснабжения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 </w:t>
      </w:r>
      <w:r w:rsidRPr="00B40918">
        <w:rPr>
          <w:rFonts w:ascii="Times New Roman" w:hAnsi="Times New Roman" w:cs="Times New Roman"/>
          <w:sz w:val="28"/>
          <w:szCs w:val="28"/>
        </w:rPr>
        <w:t xml:space="preserve">являются взаимоотношения 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владельцев объектов недвижимости (будущих потребителей ресурсов) </w:t>
      </w:r>
      <w:r w:rsidR="00705D70" w:rsidRPr="00B40918">
        <w:rPr>
          <w:rFonts w:ascii="Times New Roman" w:hAnsi="Times New Roman" w:cs="Times New Roman"/>
          <w:sz w:val="28"/>
          <w:szCs w:val="28"/>
        </w:rPr>
        <w:t>и организаций</w:t>
      </w:r>
      <w:r w:rsidR="00B23529" w:rsidRPr="00B40918">
        <w:rPr>
          <w:rFonts w:ascii="Times New Roman" w:hAnsi="Times New Roman" w:cs="Times New Roman"/>
          <w:sz w:val="28"/>
          <w:szCs w:val="28"/>
        </w:rPr>
        <w:t>, владеющи</w:t>
      </w:r>
      <w:r w:rsidR="00705D70" w:rsidRPr="00B40918">
        <w:rPr>
          <w:rFonts w:ascii="Times New Roman" w:hAnsi="Times New Roman" w:cs="Times New Roman"/>
          <w:sz w:val="28"/>
          <w:szCs w:val="28"/>
        </w:rPr>
        <w:t>х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 системами </w:t>
      </w:r>
      <w:r w:rsidR="00176955" w:rsidRPr="00B40918">
        <w:rPr>
          <w:rFonts w:ascii="Times New Roman" w:hAnsi="Times New Roman" w:cs="Times New Roman"/>
          <w:sz w:val="28"/>
          <w:szCs w:val="28"/>
        </w:rPr>
        <w:t>газо</w:t>
      </w:r>
      <w:r w:rsidR="00B23529" w:rsidRPr="00B40918">
        <w:rPr>
          <w:rFonts w:ascii="Times New Roman" w:hAnsi="Times New Roman" w:cs="Times New Roman"/>
          <w:sz w:val="28"/>
          <w:szCs w:val="28"/>
        </w:rPr>
        <w:t>снабжения (</w:t>
      </w:r>
      <w:r w:rsidR="00705D70" w:rsidRPr="00B40918">
        <w:rPr>
          <w:rFonts w:ascii="Times New Roman" w:hAnsi="Times New Roman" w:cs="Times New Roman"/>
          <w:sz w:val="28"/>
          <w:szCs w:val="28"/>
        </w:rPr>
        <w:t>газораспределительны</w:t>
      </w:r>
      <w:r w:rsidR="00E55B1D">
        <w:rPr>
          <w:rFonts w:ascii="Times New Roman" w:hAnsi="Times New Roman" w:cs="Times New Roman"/>
          <w:sz w:val="28"/>
          <w:szCs w:val="28"/>
        </w:rPr>
        <w:t>е</w:t>
      </w:r>
      <w:r w:rsidR="003746F1" w:rsidRPr="00B409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55B1D">
        <w:rPr>
          <w:rFonts w:ascii="Times New Roman" w:hAnsi="Times New Roman" w:cs="Times New Roman"/>
          <w:sz w:val="28"/>
          <w:szCs w:val="28"/>
        </w:rPr>
        <w:t>и),</w:t>
      </w:r>
      <w:r w:rsidR="00422471" w:rsidRPr="00B40918">
        <w:rPr>
          <w:rFonts w:ascii="Times New Roman" w:hAnsi="Times New Roman" w:cs="Times New Roman"/>
          <w:sz w:val="28"/>
          <w:szCs w:val="28"/>
        </w:rPr>
        <w:t xml:space="preserve"> </w:t>
      </w:r>
      <w:r w:rsidR="00E55B1D">
        <w:rPr>
          <w:rFonts w:ascii="Times New Roman" w:hAnsi="Times New Roman" w:cs="Times New Roman"/>
          <w:sz w:val="28"/>
          <w:szCs w:val="28"/>
        </w:rPr>
        <w:t>а также</w:t>
      </w:r>
      <w:r w:rsidR="003A5EC4">
        <w:rPr>
          <w:rFonts w:ascii="Times New Roman" w:hAnsi="Times New Roman" w:cs="Times New Roman"/>
          <w:sz w:val="28"/>
          <w:szCs w:val="28"/>
        </w:rPr>
        <w:t xml:space="preserve"> организаций, владеющих объектами электросетевого хозяйства</w:t>
      </w:r>
      <w:r w:rsidR="00422471" w:rsidRPr="00B40918">
        <w:rPr>
          <w:rFonts w:ascii="Times New Roman" w:hAnsi="Times New Roman" w:cs="Times New Roman"/>
          <w:sz w:val="28"/>
          <w:szCs w:val="28"/>
        </w:rPr>
        <w:t xml:space="preserve"> </w:t>
      </w:r>
      <w:r w:rsidR="003A5EC4">
        <w:rPr>
          <w:rFonts w:ascii="Times New Roman" w:hAnsi="Times New Roman" w:cs="Times New Roman"/>
          <w:sz w:val="28"/>
          <w:szCs w:val="28"/>
        </w:rPr>
        <w:t>(сетевые организаций)</w:t>
      </w:r>
      <w:r w:rsidR="00B23529" w:rsidRPr="00B40918">
        <w:rPr>
          <w:rFonts w:ascii="Times New Roman" w:hAnsi="Times New Roman" w:cs="Times New Roman"/>
          <w:sz w:val="28"/>
          <w:szCs w:val="28"/>
        </w:rPr>
        <w:t xml:space="preserve"> в сфере технологического присоединения. </w:t>
      </w:r>
    </w:p>
    <w:p w:rsidR="00CF5E7F" w:rsidRPr="00B40918" w:rsidRDefault="00A744C6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Важнейшей задачей государства является</w:t>
      </w:r>
      <w:r w:rsidR="00CF5E7F" w:rsidRPr="00B40918">
        <w:rPr>
          <w:rFonts w:ascii="Times New Roman" w:hAnsi="Times New Roman" w:cs="Times New Roman"/>
          <w:sz w:val="28"/>
          <w:szCs w:val="28"/>
        </w:rPr>
        <w:t xml:space="preserve"> упрощение процесса подключения к</w:t>
      </w:r>
      <w:r w:rsidR="00176955" w:rsidRPr="00B40918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E55B1D">
        <w:rPr>
          <w:rFonts w:ascii="Times New Roman" w:hAnsi="Times New Roman" w:cs="Times New Roman"/>
          <w:sz w:val="28"/>
          <w:szCs w:val="28"/>
        </w:rPr>
        <w:t>ым</w:t>
      </w:r>
      <w:r w:rsidR="00176955" w:rsidRPr="00B40918">
        <w:rPr>
          <w:rFonts w:ascii="Times New Roman" w:hAnsi="Times New Roman" w:cs="Times New Roman"/>
          <w:sz w:val="28"/>
          <w:szCs w:val="28"/>
        </w:rPr>
        <w:t xml:space="preserve"> вид</w:t>
      </w:r>
      <w:r w:rsidR="00E55B1D">
        <w:rPr>
          <w:rFonts w:ascii="Times New Roman" w:hAnsi="Times New Roman" w:cs="Times New Roman"/>
          <w:sz w:val="28"/>
          <w:szCs w:val="28"/>
        </w:rPr>
        <w:t>ам</w:t>
      </w:r>
      <w:r w:rsidR="00CF5E7F" w:rsidRPr="00B40918">
        <w:rPr>
          <w:rFonts w:ascii="Times New Roman" w:hAnsi="Times New Roman" w:cs="Times New Roman"/>
          <w:sz w:val="28"/>
          <w:szCs w:val="28"/>
        </w:rPr>
        <w:t xml:space="preserve"> </w:t>
      </w:r>
      <w:r w:rsidR="00176955" w:rsidRPr="00B40918">
        <w:rPr>
          <w:rFonts w:ascii="Times New Roman" w:hAnsi="Times New Roman" w:cs="Times New Roman"/>
          <w:sz w:val="28"/>
          <w:szCs w:val="28"/>
        </w:rPr>
        <w:t>энергоресурс</w:t>
      </w:r>
      <w:r w:rsidR="00E55B1D">
        <w:rPr>
          <w:rFonts w:ascii="Times New Roman" w:hAnsi="Times New Roman" w:cs="Times New Roman"/>
          <w:sz w:val="28"/>
          <w:szCs w:val="28"/>
        </w:rPr>
        <w:t>ов</w:t>
      </w:r>
      <w:r w:rsidR="00CF5E7F" w:rsidRPr="00B40918">
        <w:rPr>
          <w:rFonts w:ascii="Times New Roman" w:hAnsi="Times New Roman" w:cs="Times New Roman"/>
          <w:sz w:val="28"/>
          <w:szCs w:val="28"/>
        </w:rPr>
        <w:t xml:space="preserve"> льготных категорий заявителей: гра</w:t>
      </w:r>
      <w:r w:rsidRPr="00B40918">
        <w:rPr>
          <w:rFonts w:ascii="Times New Roman" w:hAnsi="Times New Roman" w:cs="Times New Roman"/>
          <w:sz w:val="28"/>
          <w:szCs w:val="28"/>
        </w:rPr>
        <w:t xml:space="preserve">ждан, использующих </w:t>
      </w:r>
      <w:r w:rsidR="00176955" w:rsidRPr="00B40918">
        <w:rPr>
          <w:rFonts w:ascii="Times New Roman" w:hAnsi="Times New Roman" w:cs="Times New Roman"/>
          <w:sz w:val="28"/>
          <w:szCs w:val="28"/>
        </w:rPr>
        <w:t>газ</w:t>
      </w:r>
      <w:r w:rsidR="00E55B1D">
        <w:rPr>
          <w:rFonts w:ascii="Times New Roman" w:hAnsi="Times New Roman" w:cs="Times New Roman"/>
          <w:sz w:val="28"/>
          <w:szCs w:val="28"/>
        </w:rPr>
        <w:t xml:space="preserve"> и электроэнергию для бытовых нужд</w:t>
      </w:r>
      <w:r w:rsidR="00CF5E7F" w:rsidRPr="00B40918">
        <w:rPr>
          <w:rFonts w:ascii="Times New Roman" w:hAnsi="Times New Roman" w:cs="Times New Roman"/>
          <w:sz w:val="28"/>
          <w:szCs w:val="28"/>
        </w:rPr>
        <w:t xml:space="preserve">, а также сокращение сроков и снижение стоимости </w:t>
      </w:r>
      <w:r w:rsidRPr="00B40918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CF5E7F" w:rsidRPr="00B40918">
        <w:rPr>
          <w:rFonts w:ascii="Times New Roman" w:hAnsi="Times New Roman" w:cs="Times New Roman"/>
          <w:sz w:val="28"/>
          <w:szCs w:val="28"/>
        </w:rPr>
        <w:t>подключения.</w:t>
      </w:r>
    </w:p>
    <w:p w:rsidR="00A744C6" w:rsidRPr="00B40918" w:rsidRDefault="0045356F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Контроль за обеспечением свободного и равного доступа к энергоресурсам является, в том числе и приоритетной задачей антимонопольного органа.</w:t>
      </w:r>
    </w:p>
    <w:p w:rsidR="00DC5512" w:rsidRDefault="00435035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Д</w:t>
      </w:r>
      <w:r w:rsidR="00DC5512" w:rsidRPr="00B40918">
        <w:rPr>
          <w:rFonts w:ascii="Times New Roman" w:hAnsi="Times New Roman" w:cs="Times New Roman"/>
          <w:sz w:val="28"/>
          <w:szCs w:val="28"/>
        </w:rPr>
        <w:t>анное обобщение посвящено наиболее распростра</w:t>
      </w:r>
      <w:r w:rsidRPr="00B40918">
        <w:rPr>
          <w:rFonts w:ascii="Times New Roman" w:hAnsi="Times New Roman" w:cs="Times New Roman"/>
          <w:sz w:val="28"/>
          <w:szCs w:val="28"/>
        </w:rPr>
        <w:t>ненным проблемам, разрешаемым антимонопольным органом</w:t>
      </w:r>
      <w:r w:rsidR="00DC5512" w:rsidRPr="00B40918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Pr="00B40918">
        <w:rPr>
          <w:rFonts w:ascii="Times New Roman" w:hAnsi="Times New Roman" w:cs="Times New Roman"/>
          <w:sz w:val="28"/>
          <w:szCs w:val="28"/>
        </w:rPr>
        <w:t>обращений</w:t>
      </w:r>
      <w:r w:rsidR="00DC5512" w:rsidRPr="00B40918">
        <w:rPr>
          <w:rFonts w:ascii="Times New Roman" w:hAnsi="Times New Roman" w:cs="Times New Roman"/>
          <w:sz w:val="28"/>
          <w:szCs w:val="28"/>
        </w:rPr>
        <w:t xml:space="preserve">, вытекающих из отношений по присоединению объектов недвижимости к сетям </w:t>
      </w:r>
      <w:r w:rsidR="00911CC1">
        <w:rPr>
          <w:rFonts w:ascii="Times New Roman" w:hAnsi="Times New Roman" w:cs="Times New Roman"/>
          <w:sz w:val="28"/>
          <w:szCs w:val="28"/>
        </w:rPr>
        <w:t>газораспределения</w:t>
      </w:r>
      <w:r w:rsidR="00AB44AB">
        <w:rPr>
          <w:rFonts w:ascii="Times New Roman" w:hAnsi="Times New Roman" w:cs="Times New Roman"/>
          <w:sz w:val="28"/>
          <w:szCs w:val="28"/>
        </w:rPr>
        <w:t xml:space="preserve"> (электросетям)</w:t>
      </w:r>
      <w:r w:rsidR="00DC5512" w:rsidRPr="00B40918">
        <w:rPr>
          <w:rFonts w:ascii="Times New Roman" w:hAnsi="Times New Roman" w:cs="Times New Roman"/>
          <w:sz w:val="28"/>
          <w:szCs w:val="28"/>
        </w:rPr>
        <w:t>.</w:t>
      </w:r>
    </w:p>
    <w:p w:rsidR="00AB44AB" w:rsidRPr="00C21735" w:rsidRDefault="00AB44AB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1735">
        <w:rPr>
          <w:rFonts w:ascii="Times New Roman" w:hAnsi="Times New Roman" w:cs="Times New Roman"/>
          <w:sz w:val="28"/>
          <w:szCs w:val="28"/>
        </w:rPr>
        <w:t xml:space="preserve">Кроме того, Свердловское УФАС России в доступной форме </w:t>
      </w:r>
      <w:r w:rsidR="00C21735" w:rsidRPr="00C21735">
        <w:rPr>
          <w:rFonts w:ascii="Times New Roman" w:hAnsi="Times New Roman" w:cs="Times New Roman"/>
          <w:sz w:val="28"/>
          <w:szCs w:val="28"/>
        </w:rPr>
        <w:t>разъяснит</w:t>
      </w:r>
      <w:r w:rsidRPr="00C21735">
        <w:rPr>
          <w:rFonts w:ascii="Times New Roman" w:hAnsi="Times New Roman" w:cs="Times New Roman"/>
          <w:sz w:val="28"/>
          <w:szCs w:val="28"/>
        </w:rPr>
        <w:t xml:space="preserve">, как </w:t>
      </w:r>
      <w:r w:rsidR="00C21735" w:rsidRPr="00C21735">
        <w:rPr>
          <w:rFonts w:ascii="Times New Roman" w:hAnsi="Times New Roman" w:cs="Times New Roman"/>
          <w:sz w:val="28"/>
          <w:szCs w:val="28"/>
        </w:rPr>
        <w:t xml:space="preserve">необходимо действовать при </w:t>
      </w:r>
      <w:r w:rsidR="002A7762">
        <w:rPr>
          <w:rFonts w:ascii="Times New Roman" w:hAnsi="Times New Roman" w:cs="Times New Roman"/>
          <w:sz w:val="28"/>
          <w:szCs w:val="28"/>
        </w:rPr>
        <w:t>необходимости осуществить</w:t>
      </w:r>
      <w:r w:rsidR="00C21735" w:rsidRPr="00C21735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2A7762">
        <w:rPr>
          <w:rFonts w:ascii="Times New Roman" w:hAnsi="Times New Roman" w:cs="Times New Roman"/>
          <w:sz w:val="28"/>
          <w:szCs w:val="28"/>
        </w:rPr>
        <w:t>ение</w:t>
      </w:r>
      <w:r w:rsidR="00C21735" w:rsidRPr="00C2173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7762">
        <w:rPr>
          <w:rFonts w:ascii="Times New Roman" w:hAnsi="Times New Roman" w:cs="Times New Roman"/>
          <w:sz w:val="28"/>
          <w:szCs w:val="28"/>
        </w:rPr>
        <w:t>а</w:t>
      </w:r>
      <w:r w:rsidR="00C21735" w:rsidRPr="00C2173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соответствующим сетям - к сетям газораспределения (не превышающим </w:t>
      </w:r>
      <w:r w:rsidR="00017D82">
        <w:rPr>
          <w:rFonts w:ascii="Times New Roman" w:hAnsi="Times New Roman" w:cs="Times New Roman"/>
          <w:sz w:val="28"/>
          <w:szCs w:val="28"/>
        </w:rPr>
        <w:t>20</w:t>
      </w:r>
      <w:r w:rsidR="00C21735" w:rsidRPr="00C21735">
        <w:rPr>
          <w:rFonts w:ascii="Times New Roman" w:hAnsi="Times New Roman" w:cs="Times New Roman"/>
          <w:sz w:val="28"/>
          <w:szCs w:val="28"/>
        </w:rPr>
        <w:t xml:space="preserve"> кубических метров в час) </w:t>
      </w:r>
      <w:r w:rsidR="002A7762">
        <w:rPr>
          <w:rFonts w:ascii="Times New Roman" w:hAnsi="Times New Roman" w:cs="Times New Roman"/>
          <w:sz w:val="28"/>
          <w:szCs w:val="28"/>
        </w:rPr>
        <w:t>либо</w:t>
      </w:r>
      <w:r w:rsidR="00C21735" w:rsidRPr="00C21735">
        <w:rPr>
          <w:rFonts w:ascii="Times New Roman" w:hAnsi="Times New Roman" w:cs="Times New Roman"/>
          <w:sz w:val="28"/>
          <w:szCs w:val="28"/>
        </w:rPr>
        <w:t xml:space="preserve"> к электрическим сетям (до 15 киловатт включительно). </w:t>
      </w:r>
    </w:p>
    <w:p w:rsidR="004A003F" w:rsidRPr="00B40918" w:rsidRDefault="00E55B1D" w:rsidP="00AB44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0918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в сфере газоснабжения</w:t>
      </w:r>
      <w:r w:rsidR="004A003F" w:rsidRPr="00B40918">
        <w:rPr>
          <w:rFonts w:ascii="Times New Roman" w:hAnsi="Times New Roman" w:cs="Times New Roman"/>
          <w:sz w:val="28"/>
          <w:szCs w:val="28"/>
        </w:rPr>
        <w:t xml:space="preserve"> отношения регулируются следующими </w:t>
      </w:r>
      <w:r w:rsidR="004739A1" w:rsidRPr="00B4091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4A003F" w:rsidRPr="00B40918">
        <w:rPr>
          <w:rFonts w:ascii="Times New Roman" w:hAnsi="Times New Roman" w:cs="Times New Roman"/>
          <w:sz w:val="28"/>
          <w:szCs w:val="28"/>
        </w:rPr>
        <w:t>нормативными актами:</w:t>
      </w:r>
    </w:p>
    <w:p w:rsidR="00B40918" w:rsidRPr="00B40918" w:rsidRDefault="00B40918" w:rsidP="00033E35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Федеральным законом от 31.03.1999 № 69-ФЗ «О газоснабжении в Российской Федерации»</w:t>
      </w:r>
      <w:r w:rsidR="00CC0B8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69-ФЗ)</w:t>
      </w:r>
      <w:r w:rsidRPr="00B40918">
        <w:rPr>
          <w:rFonts w:ascii="Times New Roman" w:hAnsi="Times New Roman" w:cs="Times New Roman"/>
          <w:sz w:val="28"/>
          <w:szCs w:val="28"/>
        </w:rPr>
        <w:t>;</w:t>
      </w:r>
    </w:p>
    <w:p w:rsidR="00464229" w:rsidRDefault="00464229" w:rsidP="00033E35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Правилами подключения (технологического присоединения) объектов капитального строительства к сетям</w:t>
      </w:r>
      <w:r w:rsidR="00332880" w:rsidRPr="00B40918">
        <w:rPr>
          <w:rFonts w:ascii="Times New Roman" w:hAnsi="Times New Roman" w:cs="Times New Roman"/>
          <w:sz w:val="28"/>
          <w:szCs w:val="28"/>
        </w:rPr>
        <w:t xml:space="preserve"> газораспределения, утвержденными</w:t>
      </w:r>
      <w:r w:rsidRPr="00B4091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</w:t>
      </w:r>
      <w:r w:rsidR="00B40918" w:rsidRPr="00B40918">
        <w:rPr>
          <w:rFonts w:ascii="Times New Roman" w:hAnsi="Times New Roman" w:cs="Times New Roman"/>
          <w:sz w:val="28"/>
          <w:szCs w:val="28"/>
        </w:rPr>
        <w:t>т 30.12.2013 № 1314</w:t>
      </w:r>
      <w:r w:rsidR="00DC58C8">
        <w:rPr>
          <w:rFonts w:ascii="Times New Roman" w:hAnsi="Times New Roman" w:cs="Times New Roman"/>
          <w:sz w:val="28"/>
          <w:szCs w:val="28"/>
        </w:rPr>
        <w:t xml:space="preserve"> (далее – Правила № 1314)</w:t>
      </w:r>
      <w:r w:rsidR="00B40918" w:rsidRPr="00B40918">
        <w:rPr>
          <w:rFonts w:ascii="Times New Roman" w:hAnsi="Times New Roman" w:cs="Times New Roman"/>
          <w:sz w:val="28"/>
          <w:szCs w:val="28"/>
        </w:rPr>
        <w:t>.</w:t>
      </w:r>
    </w:p>
    <w:p w:rsidR="00AB44AB" w:rsidRPr="00AB44AB" w:rsidRDefault="00AB44AB" w:rsidP="00AB44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AB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подключения к электрическим сетям</w:t>
      </w:r>
      <w:r w:rsidRPr="00AB44AB">
        <w:rPr>
          <w:rFonts w:ascii="Times New Roman" w:hAnsi="Times New Roman" w:cs="Times New Roman"/>
          <w:sz w:val="28"/>
          <w:szCs w:val="28"/>
        </w:rPr>
        <w:t xml:space="preserve"> </w:t>
      </w:r>
      <w:r w:rsidR="00C21735">
        <w:rPr>
          <w:rFonts w:ascii="Times New Roman" w:hAnsi="Times New Roman" w:cs="Times New Roman"/>
          <w:sz w:val="28"/>
          <w:szCs w:val="28"/>
        </w:rPr>
        <w:t>право</w:t>
      </w:r>
      <w:r w:rsidRPr="00AB44AB">
        <w:rPr>
          <w:rFonts w:ascii="Times New Roman" w:hAnsi="Times New Roman" w:cs="Times New Roman"/>
          <w:sz w:val="28"/>
          <w:szCs w:val="28"/>
        </w:rPr>
        <w:t>отношения регулируются следующими основными нормативными актами:</w:t>
      </w:r>
    </w:p>
    <w:p w:rsidR="00AB44AB" w:rsidRPr="00AB44AB" w:rsidRDefault="00AB44AB" w:rsidP="00AB44AB">
      <w:pPr>
        <w:pStyle w:val="a8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4A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8" w:anchor="dst100829" w:history="1">
        <w:r w:rsidRPr="00AB44A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B44AB">
        <w:rPr>
          <w:rFonts w:ascii="Times New Roman" w:eastAsia="Times New Roman" w:hAnsi="Times New Roman" w:cs="Times New Roman"/>
          <w:sz w:val="28"/>
          <w:szCs w:val="28"/>
        </w:rPr>
        <w:t xml:space="preserve"> от 26.03.2003 № 35-ФЗ «Об электроэнергетике»;</w:t>
      </w:r>
    </w:p>
    <w:bookmarkStart w:id="0" w:name="dst100006"/>
    <w:bookmarkEnd w:id="0"/>
    <w:p w:rsidR="00AB44AB" w:rsidRPr="00AB44AB" w:rsidRDefault="00AB44AB" w:rsidP="00AB44AB">
      <w:pPr>
        <w:pStyle w:val="a8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4AB">
        <w:rPr>
          <w:rFonts w:ascii="Times New Roman" w:eastAsia="Times New Roman" w:hAnsi="Times New Roman" w:cs="Times New Roman"/>
          <w:sz w:val="28"/>
          <w:szCs w:val="28"/>
        </w:rPr>
        <w:lastRenderedPageBreak/>
        <w:fldChar w:fldCharType="begin"/>
      </w:r>
      <w:r w:rsidRPr="00AB44A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"https://www.consultant.ru/document/cons_doc_LAW_323326/0229a0f33f2ad77fa7e997af53909d9eeb80fe60/" \l "dst100776" </w:instrText>
      </w:r>
      <w:r w:rsidRPr="00AB44A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B44AB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AB44A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B44AB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утвержденными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44AB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27.12.2004 № 861 (далее - Правила технологического присоединения, Правила № 861).</w:t>
      </w:r>
    </w:p>
    <w:p w:rsidR="00EE6C4C" w:rsidRPr="00B40918" w:rsidRDefault="00464229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07"/>
      <w:bookmarkEnd w:id="1"/>
      <w:r w:rsidRPr="00B40918">
        <w:rPr>
          <w:rFonts w:ascii="Times New Roman" w:hAnsi="Times New Roman" w:cs="Times New Roman"/>
          <w:sz w:val="28"/>
          <w:szCs w:val="28"/>
        </w:rPr>
        <w:t>И</w:t>
      </w:r>
      <w:r w:rsidR="00EE6C4C" w:rsidRPr="00B40918">
        <w:rPr>
          <w:rFonts w:ascii="Times New Roman" w:hAnsi="Times New Roman" w:cs="Times New Roman"/>
          <w:sz w:val="28"/>
          <w:szCs w:val="28"/>
        </w:rPr>
        <w:t xml:space="preserve">сходя из предмета правового регулирования вышеуказанных </w:t>
      </w:r>
      <w:r w:rsidR="00AB44A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EE6C4C" w:rsidRPr="00B40918">
        <w:rPr>
          <w:rFonts w:ascii="Times New Roman" w:hAnsi="Times New Roman" w:cs="Times New Roman"/>
          <w:sz w:val="28"/>
          <w:szCs w:val="28"/>
        </w:rPr>
        <w:t>, технологическое присоединение можно определить</w:t>
      </w:r>
      <w:r w:rsidR="00E55B1D">
        <w:rPr>
          <w:rFonts w:ascii="Times New Roman" w:hAnsi="Times New Roman" w:cs="Times New Roman"/>
          <w:sz w:val="28"/>
          <w:szCs w:val="28"/>
        </w:rPr>
        <w:t>,</w:t>
      </w:r>
      <w:r w:rsidR="00EE6C4C" w:rsidRPr="00B40918">
        <w:rPr>
          <w:rFonts w:ascii="Times New Roman" w:hAnsi="Times New Roman" w:cs="Times New Roman"/>
          <w:sz w:val="28"/>
          <w:szCs w:val="28"/>
        </w:rPr>
        <w:t xml:space="preserve"> как процедуру присоединения (подключения) энергопринимающих устройств (объектов капитального строительства) потребителей к сетям </w:t>
      </w:r>
      <w:r w:rsidR="00B40918" w:rsidRPr="00B40918">
        <w:rPr>
          <w:rFonts w:ascii="Times New Roman" w:hAnsi="Times New Roman" w:cs="Times New Roman"/>
          <w:sz w:val="28"/>
          <w:szCs w:val="28"/>
        </w:rPr>
        <w:t>газораспределительной</w:t>
      </w:r>
      <w:r w:rsidR="00EE6C4C" w:rsidRPr="00B4091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B44AB">
        <w:rPr>
          <w:rFonts w:ascii="Times New Roman" w:hAnsi="Times New Roman" w:cs="Times New Roman"/>
          <w:sz w:val="28"/>
          <w:szCs w:val="28"/>
        </w:rPr>
        <w:t xml:space="preserve"> либо к электросетям сетевой организации</w:t>
      </w:r>
      <w:r w:rsidR="00EE6C4C" w:rsidRPr="00B40918">
        <w:rPr>
          <w:rFonts w:ascii="Times New Roman" w:hAnsi="Times New Roman" w:cs="Times New Roman"/>
          <w:sz w:val="28"/>
          <w:szCs w:val="28"/>
        </w:rPr>
        <w:t>.</w:t>
      </w:r>
    </w:p>
    <w:p w:rsidR="00EE6C4C" w:rsidRPr="00B40918" w:rsidRDefault="00EE6C4C" w:rsidP="00911C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>Договор об осуществлении технологического присоединения весьма специфическая и узкоспециализи</w:t>
      </w:r>
      <w:r w:rsidR="00911CC1">
        <w:rPr>
          <w:rFonts w:ascii="Times New Roman" w:hAnsi="Times New Roman" w:cs="Times New Roman"/>
          <w:sz w:val="28"/>
          <w:szCs w:val="28"/>
        </w:rPr>
        <w:t>рованная договорная конструкция, которую к</w:t>
      </w:r>
      <w:r w:rsidRPr="00B40918">
        <w:rPr>
          <w:rFonts w:ascii="Times New Roman" w:hAnsi="Times New Roman" w:cs="Times New Roman"/>
          <w:sz w:val="28"/>
          <w:szCs w:val="28"/>
        </w:rPr>
        <w:t xml:space="preserve">ратко можно охарактеризовать как соглашение, опосредующее правоотношения по осуществлению технологических и организационных мероприятий с целью присоединения принимающих устройств (объектов) к сети </w:t>
      </w:r>
      <w:r w:rsidR="00911CC1">
        <w:rPr>
          <w:rFonts w:ascii="Times New Roman" w:hAnsi="Times New Roman" w:cs="Times New Roman"/>
          <w:sz w:val="28"/>
          <w:szCs w:val="28"/>
        </w:rPr>
        <w:t>газо</w:t>
      </w:r>
      <w:r w:rsidRPr="00B40918">
        <w:rPr>
          <w:rFonts w:ascii="Times New Roman" w:hAnsi="Times New Roman" w:cs="Times New Roman"/>
          <w:sz w:val="28"/>
          <w:szCs w:val="28"/>
        </w:rPr>
        <w:t>снабжения</w:t>
      </w:r>
      <w:r w:rsidR="00AB44AB">
        <w:rPr>
          <w:rFonts w:ascii="Times New Roman" w:hAnsi="Times New Roman" w:cs="Times New Roman"/>
          <w:sz w:val="28"/>
          <w:szCs w:val="28"/>
        </w:rPr>
        <w:t xml:space="preserve"> (электросетям)</w:t>
      </w:r>
      <w:r w:rsidRPr="00B40918">
        <w:rPr>
          <w:rFonts w:ascii="Times New Roman" w:hAnsi="Times New Roman" w:cs="Times New Roman"/>
          <w:sz w:val="28"/>
          <w:szCs w:val="28"/>
        </w:rPr>
        <w:t xml:space="preserve"> и обеспечения возможности дальнейшей передачи энергетического ресурса через присоединенную сеть.</w:t>
      </w:r>
    </w:p>
    <w:p w:rsidR="00EE6C4C" w:rsidRDefault="00EE6C4C" w:rsidP="00B409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918">
        <w:rPr>
          <w:rFonts w:ascii="Times New Roman" w:hAnsi="Times New Roman" w:cs="Times New Roman"/>
          <w:sz w:val="28"/>
          <w:szCs w:val="28"/>
        </w:rPr>
        <w:t xml:space="preserve">Сложность, разнообразность и комплексный характер мероприятий, входящих в процесс </w:t>
      </w:r>
      <w:proofErr w:type="gramStart"/>
      <w:r w:rsidRPr="00B40918">
        <w:rPr>
          <w:rFonts w:ascii="Times New Roman" w:hAnsi="Times New Roman" w:cs="Times New Roman"/>
          <w:sz w:val="28"/>
          <w:szCs w:val="28"/>
        </w:rPr>
        <w:t>технологического присоединения</w:t>
      </w:r>
      <w:proofErr w:type="gramEnd"/>
      <w:r w:rsidRPr="00B40918">
        <w:rPr>
          <w:rFonts w:ascii="Times New Roman" w:hAnsi="Times New Roman" w:cs="Times New Roman"/>
          <w:sz w:val="28"/>
          <w:szCs w:val="28"/>
        </w:rPr>
        <w:t xml:space="preserve"> обуславливает и наличие определенных трудностей, споров в правоотношениях между будущим потребителем и ресурсоснабжающ</w:t>
      </w:r>
      <w:r w:rsidR="00AB44AB">
        <w:rPr>
          <w:rFonts w:ascii="Times New Roman" w:hAnsi="Times New Roman" w:cs="Times New Roman"/>
          <w:sz w:val="28"/>
          <w:szCs w:val="28"/>
        </w:rPr>
        <w:t>ими</w:t>
      </w:r>
      <w:r w:rsidRPr="00B409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B44AB">
        <w:rPr>
          <w:rFonts w:ascii="Times New Roman" w:hAnsi="Times New Roman" w:cs="Times New Roman"/>
          <w:sz w:val="28"/>
          <w:szCs w:val="28"/>
        </w:rPr>
        <w:t>ями</w:t>
      </w:r>
      <w:r w:rsidRPr="00B40918">
        <w:rPr>
          <w:rFonts w:ascii="Times New Roman" w:hAnsi="Times New Roman" w:cs="Times New Roman"/>
          <w:sz w:val="28"/>
          <w:szCs w:val="28"/>
        </w:rPr>
        <w:t>, владельц</w:t>
      </w:r>
      <w:r w:rsidR="00AB44AB">
        <w:rPr>
          <w:rFonts w:ascii="Times New Roman" w:hAnsi="Times New Roman" w:cs="Times New Roman"/>
          <w:sz w:val="28"/>
          <w:szCs w:val="28"/>
        </w:rPr>
        <w:t>ами</w:t>
      </w:r>
      <w:r w:rsidRPr="00B40918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B12AC9" w:rsidRPr="00B12AC9" w:rsidRDefault="000858CB" w:rsidP="0008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AC9">
        <w:rPr>
          <w:rFonts w:ascii="Times New Roman" w:hAnsi="Times New Roman" w:cs="Times New Roman"/>
          <w:sz w:val="28"/>
          <w:szCs w:val="28"/>
        </w:rPr>
        <w:t>В случае нарушения порядка</w:t>
      </w:r>
      <w:r w:rsidR="00911CC1">
        <w:rPr>
          <w:rFonts w:ascii="Times New Roman" w:hAnsi="Times New Roman" w:cs="Times New Roman"/>
          <w:sz w:val="28"/>
          <w:szCs w:val="28"/>
        </w:rPr>
        <w:t xml:space="preserve"> технологического</w:t>
      </w:r>
      <w:r w:rsidRPr="00B12AC9">
        <w:rPr>
          <w:rFonts w:ascii="Times New Roman" w:hAnsi="Times New Roman" w:cs="Times New Roman"/>
          <w:sz w:val="28"/>
          <w:szCs w:val="28"/>
        </w:rPr>
        <w:t xml:space="preserve"> присоединения потребителей к </w:t>
      </w:r>
      <w:r w:rsidR="00B40918">
        <w:rPr>
          <w:rFonts w:ascii="Times New Roman" w:hAnsi="Times New Roman" w:cs="Times New Roman"/>
          <w:sz w:val="28"/>
          <w:szCs w:val="28"/>
        </w:rPr>
        <w:t>газораспределительным</w:t>
      </w:r>
      <w:r w:rsidR="00C21735">
        <w:rPr>
          <w:rFonts w:ascii="Times New Roman" w:hAnsi="Times New Roman" w:cs="Times New Roman"/>
          <w:sz w:val="28"/>
          <w:szCs w:val="28"/>
        </w:rPr>
        <w:t xml:space="preserve"> </w:t>
      </w:r>
      <w:r w:rsidRPr="00B12AC9">
        <w:rPr>
          <w:rFonts w:ascii="Times New Roman" w:hAnsi="Times New Roman" w:cs="Times New Roman"/>
          <w:sz w:val="28"/>
          <w:szCs w:val="28"/>
        </w:rPr>
        <w:t>сетям</w:t>
      </w:r>
      <w:r w:rsidR="00C21735">
        <w:rPr>
          <w:rFonts w:ascii="Times New Roman" w:hAnsi="Times New Roman" w:cs="Times New Roman"/>
          <w:sz w:val="28"/>
          <w:szCs w:val="28"/>
        </w:rPr>
        <w:t xml:space="preserve"> либо к электрическим сетям</w:t>
      </w:r>
      <w:r w:rsidR="00B12AC9" w:rsidRPr="00B12AC9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</w:t>
      </w:r>
      <w:r w:rsidRPr="00B12AC9">
        <w:rPr>
          <w:rFonts w:ascii="Times New Roman" w:hAnsi="Times New Roman" w:cs="Times New Roman"/>
          <w:sz w:val="28"/>
          <w:szCs w:val="28"/>
        </w:rPr>
        <w:t xml:space="preserve"> </w:t>
      </w:r>
      <w:r w:rsidR="00B12AC9" w:rsidRPr="00B12AC9">
        <w:rPr>
          <w:rFonts w:ascii="Times New Roman" w:hAnsi="Times New Roman" w:cs="Times New Roman"/>
          <w:sz w:val="28"/>
          <w:szCs w:val="28"/>
        </w:rPr>
        <w:t>юриди</w:t>
      </w:r>
      <w:r w:rsidR="00FF492B">
        <w:rPr>
          <w:rFonts w:ascii="Times New Roman" w:hAnsi="Times New Roman" w:cs="Times New Roman"/>
          <w:sz w:val="28"/>
          <w:szCs w:val="28"/>
        </w:rPr>
        <w:t>ческих лиц и их должностных лиц</w:t>
      </w:r>
      <w:r w:rsidR="00B12AC9" w:rsidRPr="00B12AC9">
        <w:rPr>
          <w:rFonts w:ascii="Times New Roman" w:hAnsi="Times New Roman" w:cs="Times New Roman"/>
          <w:sz w:val="28"/>
          <w:szCs w:val="28"/>
        </w:rPr>
        <w:t>.</w:t>
      </w:r>
    </w:p>
    <w:p w:rsidR="00FF492B" w:rsidRDefault="000858CB" w:rsidP="0008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AC9">
        <w:rPr>
          <w:rFonts w:ascii="Times New Roman" w:hAnsi="Times New Roman" w:cs="Times New Roman"/>
          <w:sz w:val="28"/>
          <w:szCs w:val="28"/>
        </w:rPr>
        <w:t>Нарушение порядка</w:t>
      </w:r>
      <w:r w:rsidR="00FF492B">
        <w:rPr>
          <w:rFonts w:ascii="Times New Roman" w:hAnsi="Times New Roman" w:cs="Times New Roman"/>
          <w:sz w:val="28"/>
          <w:szCs w:val="28"/>
        </w:rPr>
        <w:t xml:space="preserve"> технологического</w:t>
      </w:r>
      <w:r w:rsidRPr="00B12AC9">
        <w:rPr>
          <w:rFonts w:ascii="Times New Roman" w:hAnsi="Times New Roman" w:cs="Times New Roman"/>
          <w:sz w:val="28"/>
          <w:szCs w:val="28"/>
        </w:rPr>
        <w:t xml:space="preserve"> присоединения (подключения) является препятствием к доступу к таким услугам потребителей. </w:t>
      </w:r>
    </w:p>
    <w:p w:rsidR="000858CB" w:rsidRPr="00B12AC9" w:rsidRDefault="00C44D9C" w:rsidP="0008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58CB" w:rsidRPr="00B12AC9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="000858CB" w:rsidRPr="00B12AC9">
        <w:rPr>
          <w:rFonts w:ascii="Times New Roman" w:hAnsi="Times New Roman" w:cs="Times New Roman"/>
          <w:sz w:val="28"/>
          <w:szCs w:val="28"/>
        </w:rPr>
        <w:t xml:space="preserve"> РФ содержит специальный состав</w:t>
      </w:r>
      <w:r w:rsidR="00B40918">
        <w:rPr>
          <w:rFonts w:ascii="Times New Roman" w:hAnsi="Times New Roman" w:cs="Times New Roman"/>
          <w:sz w:val="28"/>
          <w:szCs w:val="28"/>
        </w:rPr>
        <w:t xml:space="preserve"> (ст. 9.21 КоАП РФ)</w:t>
      </w:r>
      <w:r w:rsidR="000858CB" w:rsidRPr="00B12AC9">
        <w:rPr>
          <w:rFonts w:ascii="Times New Roman" w:hAnsi="Times New Roman" w:cs="Times New Roman"/>
          <w:sz w:val="28"/>
          <w:szCs w:val="28"/>
        </w:rPr>
        <w:t xml:space="preserve">, предусматривающий ответственность за нарушение порядка </w:t>
      </w:r>
      <w:r w:rsidR="00422471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0858CB" w:rsidRPr="00B12AC9">
        <w:rPr>
          <w:rFonts w:ascii="Times New Roman" w:hAnsi="Times New Roman" w:cs="Times New Roman"/>
          <w:sz w:val="28"/>
          <w:szCs w:val="28"/>
        </w:rPr>
        <w:t xml:space="preserve"> присоединения (подключения)</w:t>
      </w:r>
      <w:r w:rsidR="008F1F8C">
        <w:rPr>
          <w:rFonts w:ascii="Times New Roman" w:hAnsi="Times New Roman" w:cs="Times New Roman"/>
          <w:sz w:val="28"/>
          <w:szCs w:val="28"/>
        </w:rPr>
        <w:t xml:space="preserve"> к сетям газораспределения</w:t>
      </w:r>
      <w:r w:rsidR="000858CB" w:rsidRPr="00B12AC9">
        <w:rPr>
          <w:rFonts w:ascii="Times New Roman" w:hAnsi="Times New Roman" w:cs="Times New Roman"/>
          <w:sz w:val="28"/>
          <w:szCs w:val="28"/>
        </w:rPr>
        <w:t>.</w:t>
      </w:r>
    </w:p>
    <w:p w:rsidR="00BD3F7B" w:rsidRPr="00BD3F7B" w:rsidRDefault="00BD3F7B" w:rsidP="00BD3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7B">
        <w:rPr>
          <w:rFonts w:ascii="Times New Roman" w:hAnsi="Times New Roman" w:cs="Times New Roman"/>
          <w:sz w:val="28"/>
          <w:szCs w:val="28"/>
        </w:rPr>
        <w:t>Объективная сторона</w:t>
      </w:r>
      <w:r w:rsidR="00FF492B">
        <w:rPr>
          <w:rFonts w:ascii="Times New Roman" w:hAnsi="Times New Roman" w:cs="Times New Roman"/>
          <w:sz w:val="28"/>
          <w:szCs w:val="28"/>
        </w:rPr>
        <w:t xml:space="preserve"> ст. 9.21 КоАП РФ</w:t>
      </w:r>
      <w:r w:rsidRPr="00BD3F7B">
        <w:rPr>
          <w:rFonts w:ascii="Times New Roman" w:hAnsi="Times New Roman" w:cs="Times New Roman"/>
          <w:sz w:val="28"/>
          <w:szCs w:val="28"/>
        </w:rPr>
        <w:t xml:space="preserve"> дифференцируется в зависимости от субъектов его совершения.</w:t>
      </w:r>
    </w:p>
    <w:p w:rsidR="00BD3F7B" w:rsidRPr="00BD3F7B" w:rsidRDefault="00BD3F7B" w:rsidP="00033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7B">
        <w:rPr>
          <w:rFonts w:ascii="Times New Roman" w:hAnsi="Times New Roman" w:cs="Times New Roman"/>
          <w:sz w:val="28"/>
          <w:szCs w:val="28"/>
        </w:rPr>
        <w:t>Субъектами административного пра</w:t>
      </w:r>
      <w:r w:rsidR="00E11888">
        <w:rPr>
          <w:rFonts w:ascii="Times New Roman" w:hAnsi="Times New Roman" w:cs="Times New Roman"/>
          <w:sz w:val="28"/>
          <w:szCs w:val="28"/>
        </w:rPr>
        <w:t xml:space="preserve">вонарушения, ответственность </w:t>
      </w:r>
      <w:proofErr w:type="gramStart"/>
      <w:r w:rsidR="00E11888">
        <w:rPr>
          <w:rFonts w:ascii="Times New Roman" w:hAnsi="Times New Roman" w:cs="Times New Roman"/>
          <w:sz w:val="28"/>
          <w:szCs w:val="28"/>
        </w:rPr>
        <w:t xml:space="preserve">за </w:t>
      </w:r>
      <w:r w:rsidRPr="00BD3F7B">
        <w:rPr>
          <w:rFonts w:ascii="Times New Roman" w:hAnsi="Times New Roman" w:cs="Times New Roman"/>
          <w:sz w:val="28"/>
          <w:szCs w:val="28"/>
        </w:rPr>
        <w:t>совершение</w:t>
      </w:r>
      <w:proofErr w:type="gramEnd"/>
      <w:r w:rsidRPr="00BD3F7B">
        <w:rPr>
          <w:rFonts w:ascii="Times New Roman" w:hAnsi="Times New Roman" w:cs="Times New Roman"/>
          <w:sz w:val="28"/>
          <w:szCs w:val="28"/>
        </w:rPr>
        <w:t xml:space="preserve"> которого предусмотрена статьей 9.21 КоАП</w:t>
      </w:r>
      <w:r w:rsidR="00646278">
        <w:rPr>
          <w:rFonts w:ascii="Times New Roman" w:hAnsi="Times New Roman" w:cs="Times New Roman"/>
          <w:sz w:val="28"/>
          <w:szCs w:val="28"/>
        </w:rPr>
        <w:t xml:space="preserve"> РФ</w:t>
      </w:r>
      <w:r w:rsidRPr="00BD3F7B">
        <w:rPr>
          <w:rFonts w:ascii="Times New Roman" w:hAnsi="Times New Roman" w:cs="Times New Roman"/>
          <w:sz w:val="28"/>
          <w:szCs w:val="28"/>
        </w:rPr>
        <w:t>, являются субъекты естественной монополии, осуществляющие свою деятельность в</w:t>
      </w:r>
      <w:r w:rsidR="00033E35">
        <w:rPr>
          <w:rFonts w:ascii="Times New Roman" w:hAnsi="Times New Roman" w:cs="Times New Roman"/>
          <w:sz w:val="28"/>
          <w:szCs w:val="28"/>
        </w:rPr>
        <w:t xml:space="preserve"> том числе,</w:t>
      </w:r>
      <w:r w:rsidR="00FF492B">
        <w:rPr>
          <w:rFonts w:ascii="Times New Roman" w:hAnsi="Times New Roman" w:cs="Times New Roman"/>
          <w:sz w:val="28"/>
          <w:szCs w:val="28"/>
        </w:rPr>
        <w:t xml:space="preserve"> в</w:t>
      </w:r>
      <w:r w:rsidRPr="00BD3F7B">
        <w:rPr>
          <w:rFonts w:ascii="Times New Roman" w:hAnsi="Times New Roman" w:cs="Times New Roman"/>
          <w:sz w:val="28"/>
          <w:szCs w:val="28"/>
        </w:rPr>
        <w:t xml:space="preserve"> </w:t>
      </w:r>
      <w:r w:rsidR="00033E35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BD3F7B">
        <w:rPr>
          <w:rFonts w:ascii="Times New Roman" w:hAnsi="Times New Roman" w:cs="Times New Roman"/>
          <w:sz w:val="28"/>
          <w:szCs w:val="28"/>
        </w:rPr>
        <w:t>транс</w:t>
      </w:r>
      <w:r w:rsidR="00033E35">
        <w:rPr>
          <w:rFonts w:ascii="Times New Roman" w:hAnsi="Times New Roman" w:cs="Times New Roman"/>
          <w:sz w:val="28"/>
          <w:szCs w:val="28"/>
        </w:rPr>
        <w:t>портировки газа по газопроводам</w:t>
      </w:r>
      <w:r w:rsidR="00E11888">
        <w:rPr>
          <w:rFonts w:ascii="Times New Roman" w:hAnsi="Times New Roman" w:cs="Times New Roman"/>
          <w:sz w:val="28"/>
          <w:szCs w:val="28"/>
        </w:rPr>
        <w:t xml:space="preserve"> и передаче электроэнергии по сетям</w:t>
      </w:r>
      <w:r w:rsidR="00033E35">
        <w:rPr>
          <w:rFonts w:ascii="Times New Roman" w:hAnsi="Times New Roman" w:cs="Times New Roman"/>
          <w:sz w:val="28"/>
          <w:szCs w:val="28"/>
        </w:rPr>
        <w:t>.</w:t>
      </w:r>
    </w:p>
    <w:p w:rsidR="00B12AC9" w:rsidRPr="00B12AC9" w:rsidRDefault="00B12AC9" w:rsidP="00B1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AC9">
        <w:rPr>
          <w:rFonts w:ascii="Times New Roman" w:hAnsi="Times New Roman" w:cs="Times New Roman"/>
          <w:sz w:val="28"/>
          <w:szCs w:val="28"/>
        </w:rPr>
        <w:t xml:space="preserve">Объективная сторона административного правонарушения, предусмотренного </w:t>
      </w:r>
      <w:hyperlink r:id="rId10" w:history="1">
        <w:r w:rsidRPr="00B12AC9">
          <w:rPr>
            <w:rFonts w:ascii="Times New Roman" w:hAnsi="Times New Roman" w:cs="Times New Roman"/>
            <w:sz w:val="28"/>
            <w:szCs w:val="28"/>
          </w:rPr>
          <w:t>ст. 9.21</w:t>
        </w:r>
      </w:hyperlink>
      <w:r w:rsidRPr="00B12AC9">
        <w:rPr>
          <w:rFonts w:ascii="Times New Roman" w:hAnsi="Times New Roman" w:cs="Times New Roman"/>
          <w:sz w:val="28"/>
          <w:szCs w:val="28"/>
        </w:rPr>
        <w:t xml:space="preserve"> КоАП РФ, заключается в несоблюдении или нарушении хозяйствующим субъектом правил подключения, присоединения к </w:t>
      </w:r>
      <w:r w:rsidR="00FF492B">
        <w:rPr>
          <w:rFonts w:ascii="Times New Roman" w:hAnsi="Times New Roman" w:cs="Times New Roman"/>
          <w:sz w:val="28"/>
          <w:szCs w:val="28"/>
        </w:rPr>
        <w:t>своим</w:t>
      </w:r>
      <w:r w:rsidRPr="00B12AC9">
        <w:rPr>
          <w:rFonts w:ascii="Times New Roman" w:hAnsi="Times New Roman" w:cs="Times New Roman"/>
          <w:sz w:val="28"/>
          <w:szCs w:val="28"/>
        </w:rPr>
        <w:t xml:space="preserve"> сетям, которые выражаются</w:t>
      </w:r>
      <w:r w:rsidR="0019056B">
        <w:rPr>
          <w:rFonts w:ascii="Times New Roman" w:hAnsi="Times New Roman" w:cs="Times New Roman"/>
          <w:sz w:val="28"/>
          <w:szCs w:val="28"/>
        </w:rPr>
        <w:t xml:space="preserve"> в </w:t>
      </w:r>
      <w:r w:rsidR="00646278">
        <w:rPr>
          <w:rFonts w:ascii="Times New Roman" w:hAnsi="Times New Roman" w:cs="Times New Roman"/>
          <w:sz w:val="28"/>
          <w:szCs w:val="28"/>
        </w:rPr>
        <w:t>первую очередь</w:t>
      </w:r>
      <w:r w:rsidR="0019056B">
        <w:rPr>
          <w:rFonts w:ascii="Times New Roman" w:hAnsi="Times New Roman" w:cs="Times New Roman"/>
          <w:sz w:val="28"/>
          <w:szCs w:val="28"/>
        </w:rPr>
        <w:t xml:space="preserve"> в</w:t>
      </w:r>
      <w:r w:rsidRPr="00B12AC9">
        <w:rPr>
          <w:rFonts w:ascii="Times New Roman" w:hAnsi="Times New Roman" w:cs="Times New Roman"/>
          <w:sz w:val="28"/>
          <w:szCs w:val="28"/>
        </w:rPr>
        <w:t>:</w:t>
      </w:r>
    </w:p>
    <w:p w:rsidR="00B12AC9" w:rsidRPr="00911CC1" w:rsidRDefault="00B12AC9" w:rsidP="00911CC1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CC1">
        <w:rPr>
          <w:rFonts w:ascii="Times New Roman" w:hAnsi="Times New Roman" w:cs="Times New Roman"/>
          <w:sz w:val="28"/>
          <w:szCs w:val="28"/>
        </w:rPr>
        <w:t>несоответствии проекта договора или технических условий подключения (когда они предусмотрены) правилам, установленным в указанной сфере регулирования;</w:t>
      </w:r>
    </w:p>
    <w:p w:rsidR="00B12AC9" w:rsidRPr="00911CC1" w:rsidRDefault="00B12AC9" w:rsidP="00911CC1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CC1">
        <w:rPr>
          <w:rFonts w:ascii="Times New Roman" w:hAnsi="Times New Roman" w:cs="Times New Roman"/>
          <w:sz w:val="28"/>
          <w:szCs w:val="28"/>
        </w:rPr>
        <w:t>нарушении сроков представления потребителям договоров или технических условий;</w:t>
      </w:r>
    </w:p>
    <w:p w:rsidR="00B12AC9" w:rsidRPr="00911CC1" w:rsidRDefault="00B12AC9" w:rsidP="00911CC1">
      <w:pPr>
        <w:pStyle w:val="a8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CC1">
        <w:rPr>
          <w:rFonts w:ascii="Times New Roman" w:hAnsi="Times New Roman" w:cs="Times New Roman"/>
          <w:sz w:val="28"/>
          <w:szCs w:val="28"/>
        </w:rPr>
        <w:t xml:space="preserve">необоснованном отказе от заключения договора </w:t>
      </w:r>
      <w:r w:rsidR="00911CC1" w:rsidRPr="00911CC1"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  <w:r w:rsidRPr="00911CC1">
        <w:rPr>
          <w:rFonts w:ascii="Times New Roman" w:hAnsi="Times New Roman" w:cs="Times New Roman"/>
          <w:sz w:val="28"/>
          <w:szCs w:val="28"/>
        </w:rPr>
        <w:t>.</w:t>
      </w:r>
    </w:p>
    <w:p w:rsidR="008367B3" w:rsidRDefault="008367B3" w:rsidP="00836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6A" w:rsidRDefault="0093036A" w:rsidP="00464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CE" w:rsidRPr="004323CE" w:rsidRDefault="0093036A" w:rsidP="00E11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3CE">
        <w:rPr>
          <w:rFonts w:ascii="Times New Roman" w:hAnsi="Times New Roman" w:cs="Times New Roman"/>
          <w:b/>
          <w:sz w:val="28"/>
          <w:szCs w:val="28"/>
        </w:rPr>
        <w:t>Типичные</w:t>
      </w:r>
      <w:r w:rsidR="005059CB">
        <w:rPr>
          <w:rFonts w:ascii="Times New Roman" w:hAnsi="Times New Roman" w:cs="Times New Roman"/>
          <w:b/>
          <w:sz w:val="28"/>
          <w:szCs w:val="28"/>
        </w:rPr>
        <w:t xml:space="preserve"> (основные)</w:t>
      </w:r>
      <w:r w:rsidRPr="004323CE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 w:rsidR="00FF492B" w:rsidRPr="004323CE">
        <w:rPr>
          <w:rFonts w:ascii="Times New Roman" w:hAnsi="Times New Roman" w:cs="Times New Roman"/>
          <w:b/>
          <w:sz w:val="28"/>
          <w:szCs w:val="28"/>
        </w:rPr>
        <w:t xml:space="preserve"> Правил № 1314</w:t>
      </w:r>
      <w:r w:rsidR="005059CB">
        <w:rPr>
          <w:rFonts w:ascii="Times New Roman" w:hAnsi="Times New Roman" w:cs="Times New Roman"/>
          <w:b/>
          <w:sz w:val="28"/>
          <w:szCs w:val="28"/>
        </w:rPr>
        <w:t xml:space="preserve"> и Правил № 861</w:t>
      </w:r>
      <w:r w:rsidR="004323CE" w:rsidRPr="004323CE">
        <w:rPr>
          <w:rFonts w:ascii="Times New Roman" w:hAnsi="Times New Roman" w:cs="Times New Roman"/>
          <w:b/>
          <w:sz w:val="28"/>
          <w:szCs w:val="28"/>
        </w:rPr>
        <w:t xml:space="preserve"> при подключении к сетям газораспределения</w:t>
      </w:r>
      <w:r w:rsidR="005059CB">
        <w:rPr>
          <w:rFonts w:ascii="Times New Roman" w:hAnsi="Times New Roman" w:cs="Times New Roman"/>
          <w:b/>
          <w:sz w:val="28"/>
          <w:szCs w:val="28"/>
        </w:rPr>
        <w:t xml:space="preserve"> и к электрическим сетям</w:t>
      </w:r>
      <w:r w:rsidR="004323CE">
        <w:rPr>
          <w:rFonts w:ascii="Times New Roman" w:hAnsi="Times New Roman" w:cs="Times New Roman"/>
          <w:b/>
          <w:sz w:val="28"/>
          <w:szCs w:val="28"/>
        </w:rPr>
        <w:t xml:space="preserve"> (предмет заявлений в Свердловское УФАС России)</w:t>
      </w:r>
    </w:p>
    <w:p w:rsidR="005C7792" w:rsidRDefault="005C7792" w:rsidP="004F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CE" w:rsidRPr="004323CE" w:rsidRDefault="004323CE" w:rsidP="004323CE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3CE">
        <w:rPr>
          <w:rFonts w:ascii="Times New Roman" w:hAnsi="Times New Roman" w:cs="Times New Roman"/>
          <w:sz w:val="28"/>
          <w:szCs w:val="28"/>
        </w:rPr>
        <w:t xml:space="preserve">Нарушение сроков направления проекта договора о технологическом присоединении, выдачи технических условий. </w:t>
      </w:r>
    </w:p>
    <w:p w:rsidR="004323CE" w:rsidRPr="004323CE" w:rsidRDefault="004323CE" w:rsidP="004323CE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3CE">
        <w:rPr>
          <w:rFonts w:ascii="Times New Roman" w:hAnsi="Times New Roman" w:cs="Times New Roman"/>
          <w:sz w:val="28"/>
          <w:szCs w:val="28"/>
        </w:rPr>
        <w:t>Навязывание невыгодных условий договора (в том числе, навязывание потребителю оплаты мероприятий, осуществляемых за пределами границ принадлежащего ему земельного участка).</w:t>
      </w:r>
    </w:p>
    <w:p w:rsidR="00301B9A" w:rsidRPr="004323CE" w:rsidRDefault="00301B9A" w:rsidP="004323CE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3CE">
        <w:rPr>
          <w:rFonts w:ascii="Times New Roman" w:hAnsi="Times New Roman" w:cs="Times New Roman"/>
          <w:sz w:val="28"/>
          <w:szCs w:val="28"/>
        </w:rPr>
        <w:t>Необоснованный отказ в заключении договора о технологическом присоединении.</w:t>
      </w:r>
    </w:p>
    <w:p w:rsidR="004323CE" w:rsidRDefault="004323CE" w:rsidP="004323CE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3CE">
        <w:rPr>
          <w:rFonts w:ascii="Times New Roman" w:hAnsi="Times New Roman" w:cs="Times New Roman"/>
          <w:sz w:val="28"/>
          <w:szCs w:val="28"/>
        </w:rPr>
        <w:t>Нарушение сроков осуществления мероприятий по технологическому подключению.</w:t>
      </w:r>
    </w:p>
    <w:p w:rsidR="002A7762" w:rsidRDefault="002A7762" w:rsidP="002A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63" w:rsidRDefault="002A7762" w:rsidP="004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62">
        <w:rPr>
          <w:rFonts w:ascii="Times New Roman" w:hAnsi="Times New Roman" w:cs="Times New Roman"/>
          <w:b/>
          <w:sz w:val="28"/>
          <w:szCs w:val="28"/>
        </w:rPr>
        <w:t xml:space="preserve">Технологическое присоединение объектов капитального строительства к сетям газораспределения (не превышающим </w:t>
      </w:r>
      <w:r w:rsidR="004B06B0">
        <w:rPr>
          <w:rFonts w:ascii="Times New Roman" w:hAnsi="Times New Roman" w:cs="Times New Roman"/>
          <w:b/>
          <w:sz w:val="28"/>
          <w:szCs w:val="28"/>
        </w:rPr>
        <w:t>20</w:t>
      </w:r>
      <w:r w:rsidRPr="002A7762">
        <w:rPr>
          <w:rFonts w:ascii="Times New Roman" w:hAnsi="Times New Roman" w:cs="Times New Roman"/>
          <w:b/>
          <w:sz w:val="28"/>
          <w:szCs w:val="28"/>
        </w:rPr>
        <w:t> кубических метров в час)</w:t>
      </w:r>
    </w:p>
    <w:p w:rsidR="00933B59" w:rsidRDefault="00933B59" w:rsidP="002A7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B59" w:rsidRDefault="00933B59" w:rsidP="00FA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59">
        <w:rPr>
          <w:rFonts w:ascii="Times New Roman" w:hAnsi="Times New Roman" w:cs="Times New Roman"/>
          <w:sz w:val="28"/>
          <w:szCs w:val="28"/>
        </w:rPr>
        <w:t>Правила № 1314 разделяют заявителей на категории:</w:t>
      </w:r>
    </w:p>
    <w:p w:rsidR="00FA32D6" w:rsidRPr="00FA32D6" w:rsidRDefault="00FA32D6" w:rsidP="00FA32D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2D6">
        <w:rPr>
          <w:rFonts w:ascii="Times New Roman" w:hAnsi="Times New Roman" w:cs="Times New Roman"/>
          <w:sz w:val="28"/>
          <w:szCs w:val="28"/>
        </w:rPr>
        <w:t xml:space="preserve">«заявители первой категории» - заявители, максимальный часовой расход газа газоиспользующего оборудования которых </w:t>
      </w:r>
      <w:r w:rsidRPr="00326617">
        <w:rPr>
          <w:rFonts w:ascii="Times New Roman" w:hAnsi="Times New Roman" w:cs="Times New Roman"/>
          <w:sz w:val="28"/>
          <w:szCs w:val="28"/>
          <w:u w:val="single"/>
        </w:rPr>
        <w:t>не превышает 20 куб. метров в час включительно</w:t>
      </w:r>
      <w:r w:rsidRPr="00FA32D6">
        <w:rPr>
          <w:rFonts w:ascii="Times New Roman" w:hAnsi="Times New Roman" w:cs="Times New Roman"/>
          <w:sz w:val="28"/>
          <w:szCs w:val="28"/>
        </w:rPr>
        <w:t xml:space="preserve"> с учетом расхода газа газоиспользующего оборудования (при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метров);</w:t>
      </w:r>
    </w:p>
    <w:p w:rsidR="00FA32D6" w:rsidRPr="00FA32D6" w:rsidRDefault="00FA32D6" w:rsidP="00FA32D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2D6">
        <w:rPr>
          <w:rFonts w:ascii="Times New Roman" w:hAnsi="Times New Roman" w:cs="Times New Roman"/>
          <w:sz w:val="28"/>
          <w:szCs w:val="28"/>
        </w:rPr>
        <w:t xml:space="preserve">«заявители второй категории» - заявители, максимальный часовой расход газа газоиспользующего оборудования которых составляет </w:t>
      </w:r>
      <w:r w:rsidRPr="00326617">
        <w:rPr>
          <w:rFonts w:ascii="Times New Roman" w:hAnsi="Times New Roman" w:cs="Times New Roman"/>
          <w:sz w:val="28"/>
          <w:szCs w:val="28"/>
          <w:u w:val="single"/>
        </w:rPr>
        <w:t>менее 500 куб. метров в час</w:t>
      </w:r>
      <w:r w:rsidRPr="00FA32D6">
        <w:rPr>
          <w:rFonts w:ascii="Times New Roman" w:hAnsi="Times New Roman" w:cs="Times New Roman"/>
          <w:sz w:val="28"/>
          <w:szCs w:val="28"/>
        </w:rPr>
        <w:t xml:space="preserve"> и (или) проектное рабочее давление в присоединяемом газопроводе менее 0,6 МПа включительно (при условии, что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</w:t>
      </w:r>
      <w:r w:rsidRPr="00326617">
        <w:rPr>
          <w:rFonts w:ascii="Times New Roman" w:hAnsi="Times New Roman" w:cs="Times New Roman"/>
          <w:sz w:val="28"/>
          <w:szCs w:val="28"/>
          <w:u w:val="single"/>
        </w:rPr>
        <w:t>не более 500 метров в сельской местности и (или) не более 300 метров в границах городских поселений</w:t>
      </w:r>
      <w:r w:rsidRPr="00FA32D6">
        <w:rPr>
          <w:rFonts w:ascii="Times New Roman" w:hAnsi="Times New Roman" w:cs="Times New Roman"/>
          <w:sz w:val="28"/>
          <w:szCs w:val="28"/>
        </w:rPr>
        <w:t>);</w:t>
      </w:r>
    </w:p>
    <w:p w:rsidR="00FA32D6" w:rsidRPr="00FA32D6" w:rsidRDefault="00FA32D6" w:rsidP="00FA32D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2D6">
        <w:rPr>
          <w:rFonts w:ascii="Times New Roman" w:hAnsi="Times New Roman" w:cs="Times New Roman"/>
          <w:sz w:val="28"/>
          <w:szCs w:val="28"/>
        </w:rPr>
        <w:t xml:space="preserve">«заявители третьей категории» - заявители, максимальный часовой расход газа газоиспользующего оборудования которых составляет </w:t>
      </w:r>
      <w:r w:rsidRPr="00326617">
        <w:rPr>
          <w:rFonts w:ascii="Times New Roman" w:hAnsi="Times New Roman" w:cs="Times New Roman"/>
          <w:sz w:val="28"/>
          <w:szCs w:val="28"/>
          <w:u w:val="single"/>
        </w:rPr>
        <w:t>менее 500 куб. метров в час</w:t>
      </w:r>
      <w:r w:rsidRPr="00FA32D6">
        <w:rPr>
          <w:rFonts w:ascii="Times New Roman" w:hAnsi="Times New Roman" w:cs="Times New Roman"/>
          <w:sz w:val="28"/>
          <w:szCs w:val="28"/>
        </w:rPr>
        <w:t xml:space="preserve"> и (или) проектное рабочее давление в присоединяемом газопроводе менее 0,6 Мпа (при условии, что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</w:t>
      </w:r>
      <w:r w:rsidRPr="00326617">
        <w:rPr>
          <w:rFonts w:ascii="Times New Roman" w:hAnsi="Times New Roman" w:cs="Times New Roman"/>
          <w:sz w:val="28"/>
          <w:szCs w:val="28"/>
          <w:u w:val="single"/>
        </w:rPr>
        <w:t>более 500 метров в сельской местности и (или) более 300 метров в границах городских поселений</w:t>
      </w:r>
      <w:r w:rsidRPr="00FA32D6">
        <w:rPr>
          <w:rFonts w:ascii="Times New Roman" w:hAnsi="Times New Roman" w:cs="Times New Roman"/>
          <w:sz w:val="28"/>
          <w:szCs w:val="28"/>
        </w:rPr>
        <w:t>).</w:t>
      </w:r>
    </w:p>
    <w:p w:rsidR="00171963" w:rsidRPr="004B06B0" w:rsidRDefault="00326617" w:rsidP="0032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A32D6" w:rsidRPr="004B06B0">
        <w:rPr>
          <w:rFonts w:ascii="Times New Roman" w:hAnsi="Times New Roman" w:cs="Times New Roman"/>
          <w:sz w:val="28"/>
          <w:szCs w:val="28"/>
        </w:rPr>
        <w:t>Свердловское УФАС России предлагает рассмотреть</w:t>
      </w:r>
      <w:r w:rsidR="004B06B0" w:rsidRPr="004B06B0">
        <w:rPr>
          <w:rFonts w:ascii="Times New Roman" w:hAnsi="Times New Roman" w:cs="Times New Roman"/>
          <w:sz w:val="28"/>
          <w:szCs w:val="28"/>
        </w:rPr>
        <w:t xml:space="preserve"> подключение объектов капительного строительства для заявителей, максимальный часовой расход газа газоиспользующего оборудования которых не превышает 20 куб. метров в час включительно</w:t>
      </w:r>
      <w:r>
        <w:rPr>
          <w:rFonts w:ascii="Times New Roman" w:hAnsi="Times New Roman" w:cs="Times New Roman"/>
          <w:sz w:val="28"/>
          <w:szCs w:val="28"/>
        </w:rPr>
        <w:t>, то есть заявител</w:t>
      </w:r>
      <w:r w:rsidR="00825F7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79">
        <w:rPr>
          <w:rFonts w:ascii="Times New Roman" w:hAnsi="Times New Roman" w:cs="Times New Roman"/>
          <w:sz w:val="28"/>
          <w:szCs w:val="28"/>
          <w:u w:val="single"/>
        </w:rPr>
        <w:t>первой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6B0" w:rsidRPr="004B06B0">
        <w:rPr>
          <w:rFonts w:ascii="Times New Roman" w:hAnsi="Times New Roman" w:cs="Times New Roman"/>
          <w:sz w:val="28"/>
          <w:szCs w:val="28"/>
        </w:rPr>
        <w:t xml:space="preserve"> </w:t>
      </w:r>
      <w:r w:rsidR="00FA32D6" w:rsidRPr="004B0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63" w:rsidRDefault="00994063" w:rsidP="00842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063" w:rsidRDefault="00326617" w:rsidP="00994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первую очередь хотелось бы обратить</w:t>
      </w:r>
      <w:r w:rsidR="00825F79">
        <w:rPr>
          <w:rFonts w:ascii="Times New Roman" w:hAnsi="Times New Roman" w:cs="Times New Roman"/>
          <w:sz w:val="28"/>
          <w:szCs w:val="28"/>
        </w:rPr>
        <w:t xml:space="preserve"> 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внимание, что з</w:t>
      </w:r>
      <w:r w:rsidR="00994063">
        <w:rPr>
          <w:rFonts w:ascii="Times New Roman" w:hAnsi="Times New Roman" w:cs="Times New Roman"/>
          <w:sz w:val="28"/>
          <w:szCs w:val="28"/>
        </w:rPr>
        <w:t>апрещается навязывать заявителю услуги и обязательства, которые не предусмотрены Правилами № 1314.</w:t>
      </w:r>
    </w:p>
    <w:p w:rsidR="00F3490B" w:rsidRDefault="00171963" w:rsidP="00842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963">
        <w:rPr>
          <w:rFonts w:ascii="Times New Roman" w:hAnsi="Times New Roman" w:cs="Times New Roman"/>
          <w:bCs/>
          <w:sz w:val="28"/>
          <w:szCs w:val="28"/>
        </w:rPr>
        <w:t xml:space="preserve">Для заключения договора о подключении </w:t>
      </w:r>
      <w:r w:rsidRPr="004B06B0">
        <w:rPr>
          <w:rFonts w:ascii="Times New Roman" w:hAnsi="Times New Roman" w:cs="Times New Roman"/>
          <w:bCs/>
          <w:sz w:val="28"/>
          <w:szCs w:val="28"/>
          <w:u w:val="single"/>
        </w:rPr>
        <w:t>заявитель направляет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171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918">
        <w:rPr>
          <w:rFonts w:ascii="Times New Roman" w:hAnsi="Times New Roman" w:cs="Times New Roman"/>
          <w:sz w:val="28"/>
          <w:szCs w:val="28"/>
        </w:rPr>
        <w:t>газораспределительн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409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 (далее также исполнитель)</w:t>
      </w:r>
      <w:r w:rsidRPr="00171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06B0">
        <w:rPr>
          <w:rFonts w:ascii="Times New Roman" w:hAnsi="Times New Roman" w:cs="Times New Roman"/>
          <w:bCs/>
          <w:sz w:val="28"/>
          <w:szCs w:val="28"/>
          <w:u w:val="single"/>
        </w:rPr>
        <w:t>заявку</w:t>
      </w:r>
      <w:r w:rsidRPr="00171963">
        <w:rPr>
          <w:rFonts w:ascii="Times New Roman" w:hAnsi="Times New Roman" w:cs="Times New Roman"/>
          <w:bCs/>
          <w:sz w:val="28"/>
          <w:szCs w:val="28"/>
        </w:rPr>
        <w:t xml:space="preserve"> о подключении (технологическом присоединении) </w:t>
      </w:r>
      <w:r w:rsidRPr="004B06B0">
        <w:rPr>
          <w:rFonts w:ascii="Times New Roman" w:hAnsi="Times New Roman" w:cs="Times New Roman"/>
          <w:bCs/>
          <w:sz w:val="28"/>
          <w:szCs w:val="28"/>
          <w:u w:val="single"/>
        </w:rPr>
        <w:t>в 2 экземплярах</w:t>
      </w:r>
      <w:r w:rsidRPr="00171963">
        <w:rPr>
          <w:rFonts w:ascii="Times New Roman" w:hAnsi="Times New Roman" w:cs="Times New Roman"/>
          <w:bCs/>
          <w:sz w:val="28"/>
          <w:szCs w:val="28"/>
        </w:rPr>
        <w:t xml:space="preserve"> письмом с описью вложения или иным доступным способом. Заявитель вправе представить указанную заявку исполнителю лично или через уполномоченного представителя, а исполнитель обязан принять такую заявку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(п. 64 Правил № 1314)</w:t>
      </w:r>
      <w:r w:rsidRPr="00171963">
        <w:rPr>
          <w:rFonts w:ascii="Times New Roman" w:hAnsi="Times New Roman" w:cs="Times New Roman"/>
          <w:bCs/>
          <w:sz w:val="28"/>
          <w:szCs w:val="28"/>
        </w:rPr>
        <w:t>.</w:t>
      </w:r>
      <w:r w:rsidR="008429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490B" w:rsidRDefault="00171963" w:rsidP="00842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о подключении (технологическом присоединении) </w:t>
      </w:r>
      <w:r w:rsidRPr="00326617">
        <w:rPr>
          <w:rFonts w:ascii="Times New Roman" w:hAnsi="Times New Roman" w:cs="Times New Roman"/>
          <w:sz w:val="28"/>
          <w:szCs w:val="28"/>
          <w:u w:val="single"/>
        </w:rPr>
        <w:t>указываются сведения</w:t>
      </w:r>
      <w:r>
        <w:rPr>
          <w:rFonts w:ascii="Times New Roman" w:hAnsi="Times New Roman" w:cs="Times New Roman"/>
          <w:sz w:val="28"/>
          <w:szCs w:val="28"/>
        </w:rPr>
        <w:t>, поименованные в п. 65</w:t>
      </w:r>
      <w:r w:rsidRPr="00171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Правил № 1314.</w:t>
      </w:r>
      <w:r w:rsidR="00842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98" w:rsidRDefault="00171963" w:rsidP="00842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о подключении (технологическом присоединении),</w:t>
      </w:r>
      <w:r w:rsidRPr="00171963">
        <w:rPr>
          <w:rFonts w:ascii="Times New Roman" w:hAnsi="Times New Roman" w:cs="Times New Roman"/>
          <w:sz w:val="28"/>
          <w:szCs w:val="28"/>
        </w:rPr>
        <w:t xml:space="preserve"> </w:t>
      </w:r>
      <w:r w:rsidRPr="00326617">
        <w:rPr>
          <w:rFonts w:ascii="Times New Roman" w:hAnsi="Times New Roman" w:cs="Times New Roman"/>
          <w:sz w:val="28"/>
          <w:szCs w:val="28"/>
          <w:u w:val="single"/>
        </w:rPr>
        <w:t>прикладываются документы</w:t>
      </w:r>
      <w:r>
        <w:rPr>
          <w:rFonts w:ascii="Times New Roman" w:hAnsi="Times New Roman" w:cs="Times New Roman"/>
          <w:sz w:val="28"/>
          <w:szCs w:val="28"/>
        </w:rPr>
        <w:t>, поименованные в п. 69</w:t>
      </w:r>
      <w:r w:rsidRPr="00171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Правил № 1314.</w:t>
      </w:r>
    </w:p>
    <w:p w:rsidR="00326617" w:rsidRDefault="00842998" w:rsidP="00326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98">
        <w:rPr>
          <w:rFonts w:ascii="Times New Roman" w:hAnsi="Times New Roman" w:cs="Times New Roman"/>
          <w:bCs/>
          <w:sz w:val="28"/>
          <w:szCs w:val="28"/>
        </w:rPr>
        <w:t xml:space="preserve">Исполнитель </w:t>
      </w:r>
      <w:r w:rsidRPr="00842998">
        <w:rPr>
          <w:rFonts w:ascii="Times New Roman" w:hAnsi="Times New Roman" w:cs="Times New Roman"/>
          <w:bCs/>
          <w:sz w:val="28"/>
          <w:szCs w:val="28"/>
          <w:u w:val="single"/>
        </w:rPr>
        <w:t>в течение 3 рабочих дней со дня поступления заявки</w:t>
      </w:r>
      <w:r w:rsidRPr="00842998">
        <w:rPr>
          <w:rFonts w:ascii="Times New Roman" w:hAnsi="Times New Roman" w:cs="Times New Roman"/>
          <w:bCs/>
          <w:sz w:val="28"/>
          <w:szCs w:val="28"/>
        </w:rPr>
        <w:t xml:space="preserve"> о подключении (технологическом присоединении) рассматривает указанную заявку, а также приложенные к ней документы и сведения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4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заявителем требований, предъявляемых к содержанию заявки о подключении (технологическом присоединении) и составу прилагаемых документов и сведений, исполнитель </w:t>
      </w:r>
      <w:r w:rsidRPr="00842998">
        <w:rPr>
          <w:rFonts w:ascii="Times New Roman" w:hAnsi="Times New Roman" w:cs="Times New Roman"/>
          <w:sz w:val="28"/>
          <w:szCs w:val="28"/>
          <w:u w:val="single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указанной заявки </w:t>
      </w:r>
      <w:r w:rsidRPr="00842998">
        <w:rPr>
          <w:rFonts w:ascii="Times New Roman" w:hAnsi="Times New Roman" w:cs="Times New Roman"/>
          <w:sz w:val="28"/>
          <w:szCs w:val="28"/>
          <w:u w:val="single"/>
        </w:rPr>
        <w:t>направляет заявителю уведомление о необходимости в течение 20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получения представить недостающие документы и (или) сведения и </w:t>
      </w:r>
      <w:r w:rsidRPr="00842998">
        <w:rPr>
          <w:rFonts w:ascii="Times New Roman" w:hAnsi="Times New Roman" w:cs="Times New Roman"/>
          <w:sz w:val="28"/>
          <w:szCs w:val="28"/>
          <w:u w:val="single"/>
        </w:rPr>
        <w:t>приостанавливает рассмотрение указанной заявки до получения недостающих документов и сведений</w:t>
      </w:r>
      <w:r w:rsidR="00326617">
        <w:rPr>
          <w:rFonts w:ascii="Times New Roman" w:hAnsi="Times New Roman" w:cs="Times New Roman"/>
          <w:sz w:val="28"/>
          <w:szCs w:val="28"/>
        </w:rPr>
        <w:t>.</w:t>
      </w:r>
    </w:p>
    <w:p w:rsidR="00E151D2" w:rsidRPr="00326617" w:rsidRDefault="00842998" w:rsidP="00326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нед</w:t>
      </w:r>
      <w:r w:rsidR="00E151D2">
        <w:rPr>
          <w:rFonts w:ascii="Times New Roman" w:hAnsi="Times New Roman" w:cs="Times New Roman"/>
          <w:sz w:val="28"/>
          <w:szCs w:val="28"/>
        </w:rPr>
        <w:t>остающих документов 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998">
        <w:rPr>
          <w:rFonts w:ascii="Times New Roman" w:hAnsi="Times New Roman" w:cs="Times New Roman"/>
          <w:sz w:val="28"/>
          <w:szCs w:val="28"/>
        </w:rPr>
        <w:t>в течение 20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рассматривает заявку о подключении (технологическом присоединении) </w:t>
      </w:r>
      <w:r w:rsidRPr="00842998">
        <w:rPr>
          <w:rFonts w:ascii="Times New Roman" w:hAnsi="Times New Roman" w:cs="Times New Roman"/>
          <w:bCs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51D2" w:rsidRDefault="00E151D2" w:rsidP="00E15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недостающих документов и сведений </w:t>
      </w:r>
      <w:r w:rsidRPr="00842998">
        <w:rPr>
          <w:rFonts w:ascii="Times New Roman" w:hAnsi="Times New Roman" w:cs="Times New Roman"/>
          <w:sz w:val="28"/>
          <w:szCs w:val="28"/>
        </w:rPr>
        <w:t>в течение 20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аннулирует заявку о подключении (технологическом присоединении) и уведомляет об этом заявителя в течение 3 рабочих дней со дня принятия решения об аннулировании указанной заявки.</w:t>
      </w:r>
    </w:p>
    <w:p w:rsidR="00E151D2" w:rsidRDefault="00E151D2" w:rsidP="00E15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сведений и документов в полном объеме исполнитель направляет заявителю подписанный со своей стороны проект договора о подключении в 2 экземплярах любым доступным способом </w:t>
      </w:r>
      <w:r w:rsidRPr="00E151D2">
        <w:rPr>
          <w:rFonts w:ascii="Times New Roman" w:hAnsi="Times New Roman" w:cs="Times New Roman"/>
          <w:sz w:val="28"/>
          <w:szCs w:val="28"/>
          <w:u w:val="single"/>
        </w:rPr>
        <w:t>в течение 5 рабочих дней со дня получения заявки о подключении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(технологическом присоединении).</w:t>
      </w:r>
    </w:p>
    <w:p w:rsidR="00E151D2" w:rsidRDefault="00E151D2" w:rsidP="00E15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 (п. 76 Правил № 1314).</w:t>
      </w:r>
    </w:p>
    <w:p w:rsidR="00C33351" w:rsidRDefault="00E151D2" w:rsidP="00C3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подключении считается заключенным со дня поступления исполнителю подписанного заявителем экземпляра договора о подключении (п. 81 Правил № 1314)</w:t>
      </w:r>
      <w:r w:rsidR="00C33351">
        <w:rPr>
          <w:rFonts w:ascii="Times New Roman" w:hAnsi="Times New Roman" w:cs="Times New Roman"/>
          <w:sz w:val="28"/>
          <w:szCs w:val="28"/>
        </w:rPr>
        <w:t>.</w:t>
      </w:r>
    </w:p>
    <w:p w:rsidR="00C33351" w:rsidRDefault="00C33351" w:rsidP="00C3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направление исполнителем заявителю проекта договора о подключении </w:t>
      </w:r>
      <w:r w:rsidRPr="00977BE4">
        <w:rPr>
          <w:rFonts w:ascii="Times New Roman" w:hAnsi="Times New Roman" w:cs="Times New Roman"/>
          <w:sz w:val="28"/>
          <w:szCs w:val="28"/>
          <w:u w:val="single"/>
        </w:rPr>
        <w:t>осуществляется без взимания платы</w:t>
      </w:r>
      <w:r w:rsidRPr="00C33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 82 Правил № 1314).</w:t>
      </w:r>
    </w:p>
    <w:p w:rsidR="00977BE4" w:rsidRDefault="00977BE4" w:rsidP="00977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осуществления мероприятий по подключению </w:t>
      </w:r>
      <w:r w:rsidRPr="00F70547">
        <w:rPr>
          <w:rFonts w:ascii="Times New Roman" w:hAnsi="Times New Roman" w:cs="Times New Roman"/>
          <w:sz w:val="28"/>
          <w:szCs w:val="28"/>
          <w:u w:val="single"/>
        </w:rPr>
        <w:t>не может превышать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BE4" w:rsidRDefault="00F70547" w:rsidP="00977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77BE4" w:rsidRPr="00F70547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="00977BE4">
        <w:rPr>
          <w:rFonts w:ascii="Times New Roman" w:hAnsi="Times New Roman" w:cs="Times New Roman"/>
          <w:sz w:val="28"/>
          <w:szCs w:val="28"/>
        </w:rPr>
        <w:t xml:space="preserve"> - </w:t>
      </w:r>
      <w:r w:rsidR="00977BE4" w:rsidRPr="00994063">
        <w:rPr>
          <w:rFonts w:ascii="Times New Roman" w:hAnsi="Times New Roman" w:cs="Times New Roman"/>
          <w:sz w:val="28"/>
          <w:szCs w:val="28"/>
          <w:u w:val="single"/>
        </w:rPr>
        <w:t>для заявителей первой категории</w:t>
      </w:r>
      <w:r w:rsidR="00977BE4"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="00977BE4" w:rsidRPr="00326617">
        <w:rPr>
          <w:rFonts w:ascii="Times New Roman" w:hAnsi="Times New Roman" w:cs="Times New Roman"/>
          <w:sz w:val="28"/>
          <w:szCs w:val="28"/>
          <w:u w:val="single"/>
        </w:rPr>
        <w:t>если</w:t>
      </w:r>
      <w:r w:rsidR="00977BE4">
        <w:rPr>
          <w:rFonts w:ascii="Times New Roman" w:hAnsi="Times New Roman" w:cs="Times New Roman"/>
          <w:sz w:val="28"/>
          <w:szCs w:val="28"/>
        </w:rPr>
        <w:t xml:space="preserve"> мероприятия по подключению (технологическому присоединению) осуществляются </w:t>
      </w:r>
      <w:r w:rsidR="00977BE4" w:rsidRPr="00326617">
        <w:rPr>
          <w:rFonts w:ascii="Times New Roman" w:hAnsi="Times New Roman" w:cs="Times New Roman"/>
          <w:sz w:val="28"/>
          <w:szCs w:val="28"/>
          <w:u w:val="single"/>
        </w:rPr>
        <w:t>без получения исполнителем</w:t>
      </w:r>
      <w:r w:rsidR="00977BE4">
        <w:rPr>
          <w:rFonts w:ascii="Times New Roman" w:hAnsi="Times New Roman" w:cs="Times New Roman"/>
          <w:sz w:val="28"/>
          <w:szCs w:val="28"/>
        </w:rPr>
        <w:t xml:space="preserve"> </w:t>
      </w:r>
      <w:r w:rsidR="00977BE4" w:rsidRPr="00326617">
        <w:rPr>
          <w:rFonts w:ascii="Times New Roman" w:hAnsi="Times New Roman" w:cs="Times New Roman"/>
          <w:sz w:val="28"/>
          <w:szCs w:val="28"/>
          <w:u w:val="single"/>
        </w:rPr>
        <w:t>разрешения на строительство</w:t>
      </w:r>
      <w:r w:rsidR="00977BE4">
        <w:rPr>
          <w:rFonts w:ascii="Times New Roman" w:hAnsi="Times New Roman" w:cs="Times New Roman"/>
          <w:sz w:val="28"/>
          <w:szCs w:val="28"/>
        </w:rPr>
        <w:t>;</w:t>
      </w:r>
    </w:p>
    <w:p w:rsidR="00977BE4" w:rsidRPr="00F70547" w:rsidRDefault="00977BE4" w:rsidP="00977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547">
        <w:rPr>
          <w:rFonts w:ascii="Times New Roman" w:hAnsi="Times New Roman" w:cs="Times New Roman"/>
          <w:sz w:val="28"/>
          <w:szCs w:val="28"/>
        </w:rPr>
        <w:t xml:space="preserve">б) </w:t>
      </w:r>
      <w:r w:rsidRPr="00994063">
        <w:rPr>
          <w:rFonts w:ascii="Times New Roman" w:hAnsi="Times New Roman" w:cs="Times New Roman"/>
          <w:sz w:val="28"/>
          <w:szCs w:val="28"/>
          <w:u w:val="single"/>
        </w:rPr>
        <w:t>1 год</w:t>
      </w:r>
      <w:r w:rsidRPr="00F70547">
        <w:rPr>
          <w:rFonts w:ascii="Times New Roman" w:hAnsi="Times New Roman" w:cs="Times New Roman"/>
          <w:sz w:val="28"/>
          <w:szCs w:val="28"/>
        </w:rPr>
        <w:t xml:space="preserve"> - </w:t>
      </w:r>
      <w:r w:rsidRPr="00994063">
        <w:rPr>
          <w:rFonts w:ascii="Times New Roman" w:hAnsi="Times New Roman" w:cs="Times New Roman"/>
          <w:sz w:val="28"/>
          <w:szCs w:val="28"/>
          <w:u w:val="single"/>
        </w:rPr>
        <w:t>для заявителей первой категории</w:t>
      </w:r>
      <w:r w:rsidRPr="00F70547">
        <w:rPr>
          <w:rFonts w:ascii="Times New Roman" w:hAnsi="Times New Roman" w:cs="Times New Roman"/>
          <w:sz w:val="28"/>
          <w:szCs w:val="28"/>
        </w:rPr>
        <w:t xml:space="preserve"> </w:t>
      </w:r>
      <w:r w:rsidR="00326617">
        <w:rPr>
          <w:rFonts w:ascii="Times New Roman" w:hAnsi="Times New Roman" w:cs="Times New Roman"/>
          <w:sz w:val="28"/>
          <w:szCs w:val="28"/>
        </w:rPr>
        <w:t>во всех остальных случаях</w:t>
      </w:r>
      <w:r w:rsidRPr="00F70547">
        <w:rPr>
          <w:rFonts w:ascii="Times New Roman" w:hAnsi="Times New Roman" w:cs="Times New Roman"/>
          <w:sz w:val="28"/>
          <w:szCs w:val="28"/>
        </w:rPr>
        <w:t>;</w:t>
      </w:r>
    </w:p>
    <w:p w:rsidR="00977BE4" w:rsidRDefault="00977BE4" w:rsidP="00977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1,5 года - для заявителей второй категории, если иные сроки (но не более 3 лет) не предусмотрены инвестиционной программой или соглашением сторон;</w:t>
      </w:r>
    </w:p>
    <w:p w:rsidR="00977BE4" w:rsidRDefault="00977BE4" w:rsidP="00977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 года - для заявителей, плата за технологическое присоединение которых устанавливается по индивидуальному проекту, а также для заявителей третьей категории, если иные сроки (но не более 4 лет) не предусмотрены инвестиционной программой или соглашением сторон.</w:t>
      </w:r>
    </w:p>
    <w:p w:rsidR="00994063" w:rsidRDefault="00326617" w:rsidP="00326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97 Правил № 1314 м</w:t>
      </w:r>
      <w:r w:rsidR="00994063">
        <w:rPr>
          <w:rFonts w:ascii="Times New Roman" w:hAnsi="Times New Roman" w:cs="Times New Roman"/>
          <w:sz w:val="28"/>
          <w:szCs w:val="28"/>
        </w:rPr>
        <w:t>ероприятия по подключению объектов капитального строительства к сети газораспределения, предусматриваемые договором о подключении, включают в себя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94063">
        <w:rPr>
          <w:rFonts w:ascii="Times New Roman" w:hAnsi="Times New Roman" w:cs="Times New Roman"/>
          <w:sz w:val="28"/>
          <w:szCs w:val="28"/>
        </w:rPr>
        <w:t xml:space="preserve">осуществление исполнителем </w:t>
      </w:r>
      <w:r w:rsidR="00994063" w:rsidRPr="00326617">
        <w:rPr>
          <w:rFonts w:ascii="Times New Roman" w:hAnsi="Times New Roman" w:cs="Times New Roman"/>
          <w:sz w:val="28"/>
          <w:szCs w:val="28"/>
          <w:u w:val="single"/>
        </w:rPr>
        <w:t>фактического присоединения и составление акта о подключении</w:t>
      </w:r>
      <w:r w:rsidR="00994063">
        <w:rPr>
          <w:rFonts w:ascii="Times New Roman" w:hAnsi="Times New Roman" w:cs="Times New Roman"/>
          <w:sz w:val="28"/>
          <w:szCs w:val="28"/>
        </w:rPr>
        <w:t xml:space="preserve"> (технологическом присоединении).</w:t>
      </w:r>
    </w:p>
    <w:p w:rsidR="00C36529" w:rsidRDefault="00C36529" w:rsidP="00326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529" w:rsidRDefault="00C36529" w:rsidP="00C3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A65299">
        <w:rPr>
          <w:rFonts w:ascii="Times New Roman" w:hAnsi="Times New Roman" w:cs="Times New Roman"/>
          <w:b/>
          <w:sz w:val="28"/>
          <w:szCs w:val="28"/>
        </w:rPr>
        <w:t xml:space="preserve"> типичн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65299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71069" w:rsidRPr="00371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069" w:rsidRPr="004323CE">
        <w:rPr>
          <w:rFonts w:ascii="Times New Roman" w:hAnsi="Times New Roman" w:cs="Times New Roman"/>
          <w:b/>
          <w:sz w:val="28"/>
          <w:szCs w:val="28"/>
        </w:rPr>
        <w:t>Правил № 1314</w:t>
      </w:r>
      <w:r w:rsidRPr="00A65299">
        <w:rPr>
          <w:rFonts w:ascii="Times New Roman" w:hAnsi="Times New Roman" w:cs="Times New Roman"/>
          <w:b/>
          <w:sz w:val="28"/>
          <w:szCs w:val="28"/>
        </w:rPr>
        <w:t xml:space="preserve"> на конкретн</w:t>
      </w:r>
      <w:r>
        <w:rPr>
          <w:rFonts w:ascii="Times New Roman" w:hAnsi="Times New Roman" w:cs="Times New Roman"/>
          <w:b/>
          <w:sz w:val="28"/>
          <w:szCs w:val="28"/>
        </w:rPr>
        <w:t>ом деле</w:t>
      </w:r>
      <w:r w:rsidRPr="00020D3F">
        <w:rPr>
          <w:rFonts w:ascii="Times New Roman" w:hAnsi="Times New Roman" w:cs="Times New Roman"/>
          <w:sz w:val="28"/>
          <w:szCs w:val="28"/>
        </w:rPr>
        <w:t>:</w:t>
      </w:r>
    </w:p>
    <w:p w:rsidR="00C36529" w:rsidRDefault="00C36529" w:rsidP="00C36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529" w:rsidRPr="00C36529" w:rsidRDefault="00C36529" w:rsidP="00C3652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529">
        <w:rPr>
          <w:rFonts w:ascii="Times New Roman" w:hAnsi="Times New Roman" w:cs="Times New Roman"/>
          <w:sz w:val="28"/>
          <w:szCs w:val="28"/>
        </w:rPr>
        <w:t>В Свердловское УФАС России обратился гражданин &lt;ФИО&gt; о нарушении АО «Екатеринбурггаз» Правил № 1314.</w:t>
      </w:r>
    </w:p>
    <w:p w:rsidR="00C36529" w:rsidRPr="00C54B9B" w:rsidRDefault="00C36529" w:rsidP="00C3652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4B9B">
        <w:rPr>
          <w:rFonts w:ascii="Times New Roman" w:hAnsi="Times New Roman" w:cs="Times New Roman"/>
          <w:sz w:val="28"/>
          <w:szCs w:val="28"/>
        </w:rPr>
        <w:t>По мнению Заявителя, нарушение выразилось в навязывании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Pr="00C5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C54B9B">
        <w:rPr>
          <w:rFonts w:ascii="Times New Roman" w:hAnsi="Times New Roman" w:cs="Times New Roman"/>
          <w:sz w:val="28"/>
          <w:szCs w:val="28"/>
        </w:rPr>
        <w:t>ФИО&gt; услуг и обязательств, которые не предусмотрены Правилами № 1314 в части выполнения монтажа газопровода и газового оборудования силами специализированной организации.</w:t>
      </w:r>
    </w:p>
    <w:p w:rsidR="00C36529" w:rsidRPr="00C54B9B" w:rsidRDefault="00C36529" w:rsidP="00C36529">
      <w:pPr>
        <w:pStyle w:val="af0"/>
        <w:tabs>
          <w:tab w:val="left" w:pos="9498"/>
        </w:tabs>
        <w:spacing w:line="240" w:lineRule="auto"/>
        <w:ind w:firstLine="539"/>
        <w:jc w:val="both"/>
        <w:rPr>
          <w:b w:val="0"/>
          <w:szCs w:val="28"/>
        </w:rPr>
      </w:pPr>
      <w:r w:rsidRPr="00C54B9B">
        <w:rPr>
          <w:b w:val="0"/>
          <w:szCs w:val="28"/>
        </w:rPr>
        <w:t>АО «Екатеринбурггаз»</w:t>
      </w:r>
      <w:r>
        <w:rPr>
          <w:b w:val="0"/>
          <w:szCs w:val="28"/>
        </w:rPr>
        <w:t xml:space="preserve"> неоднократно</w:t>
      </w:r>
      <w:r w:rsidRPr="00C54B9B">
        <w:rPr>
          <w:b w:val="0"/>
          <w:szCs w:val="28"/>
        </w:rPr>
        <w:t xml:space="preserve"> указывало Заявителю, что последним не исполнен п. 15 Технических условий в части выполнения работ по монтажу газопровода и газопотребляюшего оборудования специализированными организациями.</w:t>
      </w:r>
    </w:p>
    <w:p w:rsidR="00C36529" w:rsidRPr="00C54B9B" w:rsidRDefault="00C36529" w:rsidP="00C36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4B9B">
        <w:rPr>
          <w:rFonts w:ascii="Times New Roman" w:hAnsi="Times New Roman" w:cs="Times New Roman"/>
          <w:sz w:val="28"/>
          <w:szCs w:val="28"/>
        </w:rPr>
        <w:t>Вместе с тем, запрещается навязывать заявителю услуги и обязательства, которые не предусмотрены настоящими Правилами (п. 104 Правил № 1314).</w:t>
      </w:r>
    </w:p>
    <w:p w:rsidR="00C36529" w:rsidRPr="00C54B9B" w:rsidRDefault="00C36529" w:rsidP="00C36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4B9B">
        <w:rPr>
          <w:rFonts w:ascii="Times New Roman" w:hAnsi="Times New Roman" w:cs="Times New Roman"/>
          <w:sz w:val="28"/>
          <w:szCs w:val="28"/>
        </w:rPr>
        <w:t>Поскольку проектная документация на объект индивидуального жилищного строительства (ИЖС) не разрабатывается, то и не требуется разработка проектной документации и на сети инженерно-технического обеспечения объекта ИЖС, находящиеся в границах земельного участка потребителя, которые принадлежат ИЖС.</w:t>
      </w:r>
    </w:p>
    <w:p w:rsidR="00C36529" w:rsidRPr="00C54B9B" w:rsidRDefault="00C36529" w:rsidP="00C36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4B9B">
        <w:rPr>
          <w:rFonts w:ascii="Times New Roman" w:hAnsi="Times New Roman" w:cs="Times New Roman"/>
          <w:sz w:val="28"/>
          <w:szCs w:val="28"/>
        </w:rPr>
        <w:t xml:space="preserve">Следует отметить, что при проведении мониторинга исполнения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54B9B">
        <w:rPr>
          <w:rFonts w:ascii="Times New Roman" w:hAnsi="Times New Roman" w:cs="Times New Roman"/>
          <w:sz w:val="28"/>
          <w:szCs w:val="28"/>
        </w:rPr>
        <w:t>аявителем технических условий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4B9B">
        <w:rPr>
          <w:rFonts w:ascii="Times New Roman" w:hAnsi="Times New Roman" w:cs="Times New Roman"/>
          <w:sz w:val="28"/>
          <w:szCs w:val="28"/>
        </w:rPr>
        <w:t>АО «Екатеринбурггаз»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4B9B">
        <w:rPr>
          <w:rFonts w:ascii="Times New Roman" w:hAnsi="Times New Roman" w:cs="Times New Roman"/>
          <w:sz w:val="28"/>
          <w:szCs w:val="28"/>
        </w:rPr>
        <w:t xml:space="preserve"> не вправе требовать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54B9B">
        <w:rPr>
          <w:rFonts w:ascii="Times New Roman" w:hAnsi="Times New Roman" w:cs="Times New Roman"/>
          <w:sz w:val="28"/>
          <w:szCs w:val="28"/>
        </w:rPr>
        <w:t>аявителя предоставления документов, не предусмотренных Правилами № 1314.</w:t>
      </w:r>
    </w:p>
    <w:p w:rsidR="00C36529" w:rsidRPr="00C54B9B" w:rsidRDefault="00C36529" w:rsidP="00C36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4B9B">
        <w:rPr>
          <w:rFonts w:ascii="Times New Roman" w:hAnsi="Times New Roman" w:cs="Times New Roman"/>
          <w:sz w:val="28"/>
          <w:szCs w:val="28"/>
        </w:rPr>
        <w:t xml:space="preserve">Данная позиция поддерживается Ростехнадзором, арбитражными судами, Верховным судом РФ, а также ФАС России.  </w:t>
      </w:r>
    </w:p>
    <w:p w:rsidR="00C36529" w:rsidRPr="00C54B9B" w:rsidRDefault="00C36529" w:rsidP="00C36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4B9B">
        <w:rPr>
          <w:rFonts w:ascii="Times New Roman" w:hAnsi="Times New Roman" w:cs="Times New Roman"/>
          <w:sz w:val="28"/>
          <w:szCs w:val="28"/>
        </w:rPr>
        <w:t xml:space="preserve">Свердловское УФАС России установило наличие события административного правонарушения, совершенного по месту осуществления деятельности по технологическому присоединению к эксплуатируемым АО «Екатеринбурггаз» сетям газораспределения, выразившегося в нарушении п. 104 Правил № 1314, а именно, в навязывании Заявителю услуг и обязательств, которые не предусмотрены Правилами </w:t>
      </w:r>
      <w:r w:rsidRPr="00C54B9B">
        <w:rPr>
          <w:rFonts w:ascii="Times New Roman" w:hAnsi="Times New Roman" w:cs="Times New Roman"/>
          <w:sz w:val="28"/>
          <w:szCs w:val="28"/>
        </w:rPr>
        <w:lastRenderedPageBreak/>
        <w:t>№ 1314 в части выполнения монтажа газопровода и газового оборудования силами специализированной организации.</w:t>
      </w:r>
    </w:p>
    <w:p w:rsidR="00C36529" w:rsidRDefault="00C36529" w:rsidP="00C36529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4B9B">
        <w:rPr>
          <w:rFonts w:ascii="Times New Roman" w:hAnsi="Times New Roman" w:cs="Times New Roman"/>
          <w:sz w:val="28"/>
          <w:szCs w:val="28"/>
        </w:rPr>
        <w:t>По итогам рассмотрения дела, постановлением Свердловского УФАС России от 21.12.2018 о назначении административного наказания в виде административного штрафа по делу № 03-17/224-2018 об административном правонарушении АО «Екатеринбурггаз» признано виновным в совершении административного правонарушения, административная ответственность за которое установлена ч. 1 ст. 9.21 КоАП РФ и ему назначено административное наказание в виде административного штрафа в размере 150000 рублей.</w:t>
      </w:r>
    </w:p>
    <w:p w:rsidR="00C36529" w:rsidRDefault="00C36529" w:rsidP="00C36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639">
        <w:rPr>
          <w:rFonts w:ascii="Times New Roman" w:hAnsi="Times New Roman" w:cs="Times New Roman"/>
          <w:sz w:val="28"/>
          <w:szCs w:val="28"/>
        </w:rPr>
        <w:t xml:space="preserve">Кроме того, Свердловское УФАС России </w:t>
      </w:r>
      <w:r>
        <w:rPr>
          <w:rFonts w:ascii="Times New Roman" w:hAnsi="Times New Roman" w:cs="Times New Roman"/>
          <w:sz w:val="28"/>
          <w:szCs w:val="28"/>
        </w:rPr>
        <w:t>внесло</w:t>
      </w:r>
      <w:r w:rsidRPr="006E0639">
        <w:rPr>
          <w:rFonts w:ascii="Times New Roman" w:hAnsi="Times New Roman" w:cs="Times New Roman"/>
          <w:sz w:val="28"/>
          <w:szCs w:val="28"/>
        </w:rPr>
        <w:t xml:space="preserve"> АО «Екатеринбурггаз» представление об устранении причин и условий, способствовавших совершению административного правонарушения.</w:t>
      </w:r>
    </w:p>
    <w:p w:rsidR="00C36529" w:rsidRPr="006E0639" w:rsidRDefault="00C36529" w:rsidP="00C36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639">
        <w:rPr>
          <w:rFonts w:ascii="Times New Roman" w:hAnsi="Times New Roman" w:cs="Times New Roman"/>
          <w:sz w:val="28"/>
          <w:szCs w:val="28"/>
        </w:rPr>
        <w:t>АО «Екатеринбурггаз»</w:t>
      </w:r>
      <w:r>
        <w:rPr>
          <w:rFonts w:ascii="Times New Roman" w:hAnsi="Times New Roman" w:cs="Times New Roman"/>
          <w:sz w:val="28"/>
          <w:szCs w:val="28"/>
        </w:rPr>
        <w:t xml:space="preserve"> оспорило постановление в ФАС России, а представление в Арбитражный суд Свердловской области.  </w:t>
      </w:r>
    </w:p>
    <w:p w:rsidR="00C36529" w:rsidRDefault="00C36529" w:rsidP="00C36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639">
        <w:rPr>
          <w:rFonts w:ascii="Times New Roman" w:hAnsi="Times New Roman" w:cs="Times New Roman"/>
          <w:sz w:val="28"/>
          <w:szCs w:val="28"/>
        </w:rPr>
        <w:t xml:space="preserve">ФАС России признала законным и обоснованным постановление Свердловского УФАС России, а Арбитражный суд Свердловской области поддержал правомерность </w:t>
      </w:r>
      <w:r>
        <w:rPr>
          <w:rFonts w:ascii="Times New Roman" w:hAnsi="Times New Roman" w:cs="Times New Roman"/>
          <w:sz w:val="28"/>
          <w:szCs w:val="28"/>
        </w:rPr>
        <w:t>внесенного</w:t>
      </w:r>
      <w:r w:rsidRPr="006E0639">
        <w:rPr>
          <w:rFonts w:ascii="Times New Roman" w:hAnsi="Times New Roman" w:cs="Times New Roman"/>
          <w:sz w:val="28"/>
          <w:szCs w:val="28"/>
        </w:rPr>
        <w:t xml:space="preserve"> представления (дело № </w:t>
      </w:r>
      <w:r w:rsidRPr="006E0639">
        <w:rPr>
          <w:rStyle w:val="js-case-header-casenum"/>
          <w:rFonts w:ascii="Times New Roman" w:hAnsi="Times New Roman" w:cs="Times New Roman"/>
          <w:sz w:val="28"/>
          <w:szCs w:val="28"/>
        </w:rPr>
        <w:t>А60-18802/2019</w:t>
      </w:r>
      <w:r w:rsidRPr="006E06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351" w:rsidRDefault="00C33351" w:rsidP="00C3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1D2" w:rsidRDefault="00E151D2" w:rsidP="00E15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F79" w:rsidRDefault="00825F79" w:rsidP="00825F79">
      <w:pPr>
        <w:pStyle w:val="a3"/>
        <w:ind w:firstLine="567"/>
        <w:jc w:val="both"/>
        <w:rPr>
          <w:sz w:val="28"/>
          <w:szCs w:val="28"/>
        </w:rPr>
      </w:pPr>
      <w:r w:rsidRPr="00AC5CC3">
        <w:rPr>
          <w:sz w:val="28"/>
          <w:szCs w:val="28"/>
        </w:rPr>
        <w:t>Технологическое присоединение объектов капитального строительства к электрическим сетям (до 15 к</w:t>
      </w:r>
      <w:r>
        <w:rPr>
          <w:sz w:val="28"/>
          <w:szCs w:val="28"/>
        </w:rPr>
        <w:t>иловатт</w:t>
      </w:r>
      <w:r w:rsidRPr="00AC5CC3">
        <w:rPr>
          <w:sz w:val="28"/>
          <w:szCs w:val="28"/>
        </w:rPr>
        <w:t xml:space="preserve"> включительно)</w:t>
      </w:r>
    </w:p>
    <w:p w:rsidR="00825F79" w:rsidRPr="00B14FE5" w:rsidRDefault="00825F79" w:rsidP="00825F79">
      <w:pPr>
        <w:pStyle w:val="a3"/>
        <w:ind w:firstLine="567"/>
        <w:jc w:val="both"/>
        <w:rPr>
          <w:sz w:val="28"/>
          <w:szCs w:val="28"/>
        </w:rPr>
      </w:pPr>
    </w:p>
    <w:p w:rsidR="00B14FE5" w:rsidRPr="00B14FE5" w:rsidRDefault="00B14FE5" w:rsidP="00B14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E5">
        <w:rPr>
          <w:rFonts w:ascii="Times New Roman" w:hAnsi="Times New Roman" w:cs="Times New Roman"/>
          <w:sz w:val="28"/>
          <w:szCs w:val="28"/>
        </w:rPr>
        <w:t xml:space="preserve">Сетевая организация </w:t>
      </w:r>
      <w:r w:rsidRPr="00D8716F">
        <w:rPr>
          <w:rFonts w:ascii="Times New Roman" w:hAnsi="Times New Roman" w:cs="Times New Roman"/>
          <w:sz w:val="28"/>
          <w:szCs w:val="28"/>
          <w:u w:val="single"/>
        </w:rPr>
        <w:t>обязана выполнить</w:t>
      </w:r>
      <w:r w:rsidRPr="00B14FE5">
        <w:rPr>
          <w:rFonts w:ascii="Times New Roman" w:hAnsi="Times New Roman" w:cs="Times New Roman"/>
          <w:sz w:val="28"/>
          <w:szCs w:val="28"/>
        </w:rPr>
        <w:t xml:space="preserve"> в отношении любого обратившегося к ней лица мероприятия по технологическому присоединению при условии соблюдения им Правил № 861 и наличии технической возможности технологического присоединения (п. 3 Правил № 861).</w:t>
      </w:r>
    </w:p>
    <w:p w:rsidR="00B14FE5" w:rsidRDefault="00B14FE5" w:rsidP="009A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789" w:rsidRDefault="009A6789" w:rsidP="009A6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технологического присоединения к электрическим сетям включает в себя следующие этапы:</w:t>
      </w:r>
    </w:p>
    <w:p w:rsidR="009A6789" w:rsidRDefault="009A6789" w:rsidP="009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подача заявки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электроснабжения;</w:t>
      </w:r>
    </w:p>
    <w:p w:rsidR="009A6789" w:rsidRDefault="009A6789" w:rsidP="009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заключение договора;</w:t>
      </w:r>
    </w:p>
    <w:p w:rsidR="009A6789" w:rsidRDefault="009A6789" w:rsidP="009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выполнение сторонами договора мероприятий по технологическому присоединению, предусмотренных договором;</w:t>
      </w:r>
    </w:p>
    <w:p w:rsidR="009A6789" w:rsidRDefault="009A6789" w:rsidP="00DD29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сетевой организацией фактического присоединения объектов заявителя к электрическим сетям и фактического приема</w:t>
      </w:r>
      <w:r w:rsidR="00DD29B9">
        <w:rPr>
          <w:rFonts w:ascii="Times New Roman" w:hAnsi="Times New Roman" w:cs="Times New Roman"/>
          <w:sz w:val="28"/>
          <w:szCs w:val="28"/>
        </w:rPr>
        <w:t xml:space="preserve"> (подачи) напряжения и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89" w:rsidRDefault="009A6789" w:rsidP="009A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составление акта об осуществлении технологического присоединения. </w:t>
      </w:r>
    </w:p>
    <w:p w:rsidR="001E6A7C" w:rsidRDefault="001E6A7C" w:rsidP="001E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EED" w:rsidRDefault="00F01EED" w:rsidP="00F0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навязывать заявителю услуги и обязательства, не предусмотренные Правилами № 861.</w:t>
      </w:r>
    </w:p>
    <w:p w:rsidR="00F01EED" w:rsidRDefault="00F01EED" w:rsidP="001E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A7C" w:rsidRDefault="00B14FE5" w:rsidP="001E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заявитель направляет заявку в сетевую организацию, объекты электросетевого хозяйства которой расположены </w:t>
      </w:r>
      <w:r w:rsidRPr="001E6A7C">
        <w:rPr>
          <w:rFonts w:ascii="Times New Roman" w:hAnsi="Times New Roman" w:cs="Times New Roman"/>
          <w:sz w:val="28"/>
          <w:szCs w:val="28"/>
          <w:u w:val="single"/>
        </w:rPr>
        <w:t xml:space="preserve">на наименьшем </w:t>
      </w:r>
      <w:r w:rsidRPr="001E6A7C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расстоянии от границ участка заявителя</w:t>
      </w:r>
      <w:r>
        <w:rPr>
          <w:rFonts w:ascii="Times New Roman" w:hAnsi="Times New Roman" w:cs="Times New Roman"/>
          <w:sz w:val="28"/>
          <w:szCs w:val="28"/>
        </w:rPr>
        <w:t>. Заявка направляется любым способом ее подачи (почтой или с использованием официального сайта сетевой организации).</w:t>
      </w:r>
    </w:p>
    <w:p w:rsidR="001E6A7C" w:rsidRDefault="001E6A7C" w:rsidP="001E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</w:t>
      </w:r>
      <w:r w:rsidRPr="00C23DE7">
        <w:rPr>
          <w:rFonts w:ascii="Times New Roman" w:hAnsi="Times New Roman" w:cs="Times New Roman"/>
          <w:sz w:val="28"/>
          <w:szCs w:val="28"/>
          <w:u w:val="single"/>
        </w:rPr>
        <w:t>в течение 15 дней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принадлежности указанных в запросе объектов электросетевого хозяйства.</w:t>
      </w:r>
    </w:p>
    <w:p w:rsidR="001E6A7C" w:rsidRDefault="001E6A7C" w:rsidP="001E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</w:t>
      </w:r>
    </w:p>
    <w:p w:rsidR="001E6A7C" w:rsidRDefault="001E6A7C" w:rsidP="001E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в отношении одних и тех же энергопринимающих устройств </w:t>
      </w:r>
      <w:r w:rsidRPr="001E6A7C">
        <w:rPr>
          <w:rFonts w:ascii="Times New Roman" w:hAnsi="Times New Roman" w:cs="Times New Roman"/>
          <w:sz w:val="28"/>
          <w:szCs w:val="28"/>
          <w:u w:val="single"/>
        </w:rPr>
        <w:t>одновременно 2 и более заявок в разные сетевые организации не допускается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6A7C" w:rsidRDefault="001E6A7C" w:rsidP="001E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353A79" w:rsidRDefault="001E6A7C" w:rsidP="00353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353A79">
        <w:rPr>
          <w:rFonts w:ascii="Times New Roman" w:hAnsi="Times New Roman" w:cs="Times New Roman"/>
          <w:sz w:val="28"/>
          <w:szCs w:val="28"/>
        </w:rPr>
        <w:t>документы, поименованные в п. 10 Правил № 861.</w:t>
      </w:r>
    </w:p>
    <w:p w:rsidR="00353A79" w:rsidRDefault="00353A79" w:rsidP="00353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организация не вправе требовать представления сведений и документов, не предусмотренных Правилами № 861, а заявитель не обязан представлять сведения и документы, не предусмотренные Правилами № 861.</w:t>
      </w:r>
    </w:p>
    <w:p w:rsidR="002951AA" w:rsidRDefault="00353A79" w:rsidP="00295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 сведения,</w:t>
      </w:r>
      <w:r w:rsidRPr="00353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поименованные в п. 14 Правил № 861.</w:t>
      </w: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</w:r>
      <w:r w:rsidRPr="00C23DE7">
        <w:rPr>
          <w:rFonts w:ascii="Times New Roman" w:hAnsi="Times New Roman" w:cs="Times New Roman"/>
          <w:sz w:val="28"/>
          <w:szCs w:val="28"/>
          <w:u w:val="single"/>
        </w:rPr>
        <w:t>в течение 15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заявки от заявителя.</w:t>
      </w: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Сетевая организация </w:t>
      </w:r>
      <w:r w:rsidRPr="002951AA">
        <w:rPr>
          <w:rFonts w:ascii="Times New Roman" w:hAnsi="Times New Roman" w:cs="Times New Roman"/>
          <w:sz w:val="28"/>
          <w:szCs w:val="28"/>
          <w:u w:val="single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заявку, а также приложенные к ней документы и сведения и проверяет их на соответствие требованиям Правил № 861. </w:t>
      </w: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сведений и документов, указанных в Правилах № 861, сетевая организация </w:t>
      </w:r>
      <w:r w:rsidRPr="002951AA">
        <w:rPr>
          <w:rFonts w:ascii="Times New Roman" w:hAnsi="Times New Roman" w:cs="Times New Roman"/>
          <w:sz w:val="28"/>
          <w:szCs w:val="28"/>
          <w:u w:val="single"/>
        </w:rPr>
        <w:t>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заявки направляет заявителю уведомление о необходимости </w:t>
      </w:r>
      <w:r w:rsidRPr="002951AA">
        <w:rPr>
          <w:rFonts w:ascii="Times New Roman" w:hAnsi="Times New Roman" w:cs="Times New Roman"/>
          <w:sz w:val="28"/>
          <w:szCs w:val="28"/>
          <w:u w:val="single"/>
        </w:rPr>
        <w:t>в течение 20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</w: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недостающих документов и сведений в течение 20 рабочих дней со дня получения указанного уведомления сетевая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аннулирует заявку и уведомляет об этом заявителя в течение 3 рабочих дней со дня принятия решения об аннулировании заявки. </w:t>
      </w: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 в сроки, предусмотренные настоящим пунктом для соответствующей категории заявителя, исчисляемые со дня представления заявителем недостающих сведений.</w:t>
      </w: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подписывает оба экземпляра проекта договора </w:t>
      </w:r>
      <w:r w:rsidRPr="002951AA">
        <w:rPr>
          <w:rFonts w:ascii="Times New Roman" w:hAnsi="Times New Roman" w:cs="Times New Roman"/>
          <w:sz w:val="28"/>
          <w:szCs w:val="28"/>
          <w:u w:val="single"/>
        </w:rPr>
        <w:t>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представленным сетевой организацией проектом договора и (или) несоответствия его Правилам № 861 заявитель </w:t>
      </w:r>
      <w:r w:rsidRPr="002951AA">
        <w:rPr>
          <w:rFonts w:ascii="Times New Roman" w:hAnsi="Times New Roman" w:cs="Times New Roman"/>
          <w:sz w:val="28"/>
          <w:szCs w:val="28"/>
          <w:u w:val="single"/>
        </w:rPr>
        <w:t>вправе 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подписанного сетевой организацией проекта договора и технических условий </w:t>
      </w:r>
      <w:r w:rsidRPr="00D8716F">
        <w:rPr>
          <w:rFonts w:ascii="Times New Roman" w:hAnsi="Times New Roman" w:cs="Times New Roman"/>
          <w:sz w:val="28"/>
          <w:szCs w:val="28"/>
          <w:u w:val="single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сетевой организации </w:t>
      </w:r>
      <w:r w:rsidRPr="00D8716F">
        <w:rPr>
          <w:rFonts w:ascii="Times New Roman" w:hAnsi="Times New Roman" w:cs="Times New Roman"/>
          <w:sz w:val="28"/>
          <w:szCs w:val="28"/>
          <w:u w:val="single"/>
        </w:rPr>
        <w:t>мотивированный отказ</w:t>
      </w:r>
      <w:r>
        <w:rPr>
          <w:rFonts w:ascii="Times New Roman" w:hAnsi="Times New Roman" w:cs="Times New Roman"/>
          <w:sz w:val="28"/>
          <w:szCs w:val="28"/>
        </w:rPr>
        <w:t xml:space="preserve">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№ 861.</w:t>
      </w: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мотивированный отказ направляется заявителем в сетевую организацию </w:t>
      </w:r>
      <w:r w:rsidRPr="002951AA">
        <w:rPr>
          <w:rFonts w:ascii="Times New Roman" w:hAnsi="Times New Roman" w:cs="Times New Roman"/>
          <w:sz w:val="28"/>
          <w:szCs w:val="28"/>
          <w:u w:val="single"/>
        </w:rPr>
        <w:t>заказным письмом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 (как неотъемлемое приложение к договору).</w:t>
      </w:r>
    </w:p>
    <w:p w:rsidR="000C2D5D" w:rsidRDefault="002951AA" w:rsidP="000C2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считается заключенным с даты поступления подписанного заявителем экземпляра договора в сетевую организацию</w:t>
      </w:r>
      <w:r w:rsidR="000C2D5D">
        <w:rPr>
          <w:rFonts w:ascii="Times New Roman" w:hAnsi="Times New Roman" w:cs="Times New Roman"/>
          <w:sz w:val="28"/>
          <w:szCs w:val="28"/>
        </w:rPr>
        <w:t>.</w:t>
      </w:r>
    </w:p>
    <w:p w:rsidR="000C2D5D" w:rsidRDefault="000C2D5D" w:rsidP="000C2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осуществления мероприятий по технологическому присоединению, который исчисляется со дня заключения договора </w:t>
      </w:r>
      <w:r w:rsidRPr="000C2D5D">
        <w:rPr>
          <w:rFonts w:ascii="Times New Roman" w:hAnsi="Times New Roman" w:cs="Times New Roman"/>
          <w:sz w:val="28"/>
          <w:szCs w:val="28"/>
          <w:u w:val="single"/>
        </w:rPr>
        <w:t>не может превышать 6 месяцев</w:t>
      </w:r>
      <w:r>
        <w:rPr>
          <w:rFonts w:ascii="Times New Roman" w:hAnsi="Times New Roman" w:cs="Times New Roman"/>
          <w:sz w:val="28"/>
          <w:szCs w:val="28"/>
        </w:rPr>
        <w:t>, если технологическое присоединение осуществляется к электрическим сетям, уровень напряжения которых составляет до 20 кВ включительно.</w:t>
      </w:r>
    </w:p>
    <w:p w:rsidR="00D8716F" w:rsidRDefault="00D8716F" w:rsidP="00D8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6F">
        <w:rPr>
          <w:rFonts w:ascii="Times New Roman" w:hAnsi="Times New Roman" w:cs="Times New Roman"/>
          <w:sz w:val="28"/>
          <w:szCs w:val="28"/>
          <w:u w:val="single"/>
        </w:rPr>
        <w:t>Мероприятия по технологическому присоединению включают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16F" w:rsidRPr="00D8716F" w:rsidRDefault="00D8716F" w:rsidP="00D8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подготовку, выдачу сетевой организацией технических условий</w:t>
      </w:r>
      <w:r w:rsidRPr="00D8716F">
        <w:rPr>
          <w:rFonts w:ascii="Times New Roman" w:hAnsi="Times New Roman" w:cs="Times New Roman"/>
          <w:sz w:val="28"/>
          <w:szCs w:val="28"/>
        </w:rPr>
        <w:t>;</w:t>
      </w:r>
    </w:p>
    <w:p w:rsidR="00D8716F" w:rsidRDefault="00D8716F" w:rsidP="00D8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D8716F" w:rsidRPr="00D8716F" w:rsidRDefault="00D8716F" w:rsidP="00D8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</w:t>
      </w:r>
      <w:r w:rsidRPr="00D8716F">
        <w:rPr>
          <w:rFonts w:ascii="Times New Roman" w:hAnsi="Times New Roman" w:cs="Times New Roman"/>
          <w:sz w:val="28"/>
          <w:szCs w:val="28"/>
        </w:rPr>
        <w:t>;</w:t>
      </w:r>
    </w:p>
    <w:p w:rsidR="00D8716F" w:rsidRPr="00D8716F" w:rsidRDefault="00D8716F" w:rsidP="00D8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выполнение заявителем и сетевой организацией технических условий</w:t>
      </w:r>
      <w:r w:rsidRPr="00D8716F">
        <w:rPr>
          <w:rFonts w:ascii="Times New Roman" w:hAnsi="Times New Roman" w:cs="Times New Roman"/>
          <w:sz w:val="28"/>
          <w:szCs w:val="28"/>
        </w:rPr>
        <w:t>;</w:t>
      </w:r>
    </w:p>
    <w:p w:rsidR="00F01EED" w:rsidRDefault="00D8716F" w:rsidP="00F0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проверку выполнения заявителем и сетевой организацией технических условий.</w:t>
      </w:r>
    </w:p>
    <w:p w:rsidR="00F01EED" w:rsidRDefault="00F01EED" w:rsidP="00F0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составляют акт об осуществлении технологического присоединения, </w:t>
      </w:r>
      <w:r w:rsidRPr="00F01EED">
        <w:rPr>
          <w:rFonts w:ascii="Times New Roman" w:hAnsi="Times New Roman" w:cs="Times New Roman"/>
          <w:sz w:val="28"/>
          <w:szCs w:val="28"/>
          <w:u w:val="single"/>
        </w:rPr>
        <w:t>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мощности.</w:t>
      </w:r>
    </w:p>
    <w:p w:rsidR="00045B19" w:rsidRDefault="00835D3C" w:rsidP="00F0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хотелось бы обратить особое внимание, что </w:t>
      </w:r>
      <w:r>
        <w:rPr>
          <w:rFonts w:ascii="Times New Roman" w:hAnsi="Times New Roman" w:cs="Times New Roman"/>
          <w:bCs/>
          <w:sz w:val="28"/>
          <w:szCs w:val="28"/>
        </w:rPr>
        <w:t>договор</w:t>
      </w:r>
      <w:r w:rsidRPr="00171963">
        <w:rPr>
          <w:rFonts w:ascii="Times New Roman" w:hAnsi="Times New Roman" w:cs="Times New Roman"/>
          <w:bCs/>
          <w:sz w:val="28"/>
          <w:szCs w:val="28"/>
        </w:rPr>
        <w:t xml:space="preserve"> о подключении </w:t>
      </w:r>
      <w:r w:rsidRPr="00835D3C">
        <w:rPr>
          <w:rFonts w:ascii="Times New Roman" w:hAnsi="Times New Roman" w:cs="Times New Roman"/>
          <w:bCs/>
          <w:sz w:val="28"/>
          <w:szCs w:val="28"/>
        </w:rPr>
        <w:t xml:space="preserve">к сетям </w:t>
      </w:r>
      <w:r>
        <w:rPr>
          <w:rFonts w:ascii="Times New Roman" w:hAnsi="Times New Roman" w:cs="Times New Roman"/>
          <w:sz w:val="28"/>
          <w:szCs w:val="28"/>
        </w:rPr>
        <w:t>газораспределения, а также договор о технологическом присоединении к электрическим сетям содержит «встречные» обязательства сторон, то есть обязанности и права возложены, как на ресурсоснабжающие организации, так и на заявителей.</w:t>
      </w:r>
    </w:p>
    <w:p w:rsidR="00045B19" w:rsidRDefault="00045B19" w:rsidP="00F0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39" w:rsidRDefault="006E0639" w:rsidP="00691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D3C" w:rsidRDefault="00C36529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A65299">
        <w:rPr>
          <w:rFonts w:ascii="Times New Roman" w:hAnsi="Times New Roman" w:cs="Times New Roman"/>
          <w:b/>
          <w:sz w:val="28"/>
          <w:szCs w:val="28"/>
        </w:rPr>
        <w:t xml:space="preserve"> типичн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65299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71069" w:rsidRPr="00371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069" w:rsidRPr="004323CE">
        <w:rPr>
          <w:rFonts w:ascii="Times New Roman" w:hAnsi="Times New Roman" w:cs="Times New Roman"/>
          <w:b/>
          <w:sz w:val="28"/>
          <w:szCs w:val="28"/>
        </w:rPr>
        <w:t xml:space="preserve">Правил № </w:t>
      </w:r>
      <w:r w:rsidR="00371069">
        <w:rPr>
          <w:rFonts w:ascii="Times New Roman" w:hAnsi="Times New Roman" w:cs="Times New Roman"/>
          <w:b/>
          <w:sz w:val="28"/>
          <w:szCs w:val="28"/>
        </w:rPr>
        <w:t>861</w:t>
      </w:r>
      <w:r w:rsidRPr="00A65299">
        <w:rPr>
          <w:rFonts w:ascii="Times New Roman" w:hAnsi="Times New Roman" w:cs="Times New Roman"/>
          <w:b/>
          <w:sz w:val="28"/>
          <w:szCs w:val="28"/>
        </w:rPr>
        <w:t xml:space="preserve"> на конкретн</w:t>
      </w:r>
      <w:r>
        <w:rPr>
          <w:rFonts w:ascii="Times New Roman" w:hAnsi="Times New Roman" w:cs="Times New Roman"/>
          <w:b/>
          <w:sz w:val="28"/>
          <w:szCs w:val="28"/>
        </w:rPr>
        <w:t>ом деле</w:t>
      </w:r>
      <w:r w:rsidRPr="00020D3F">
        <w:rPr>
          <w:rFonts w:ascii="Times New Roman" w:hAnsi="Times New Roman" w:cs="Times New Roman"/>
          <w:sz w:val="28"/>
          <w:szCs w:val="28"/>
        </w:rPr>
        <w:t>:</w:t>
      </w:r>
      <w:r w:rsidR="006914FF" w:rsidRPr="006E0639">
        <w:rPr>
          <w:rFonts w:ascii="Times New Roman" w:hAnsi="Times New Roman" w:cs="Times New Roman"/>
          <w:sz w:val="28"/>
          <w:szCs w:val="28"/>
        </w:rPr>
        <w:t xml:space="preserve">  </w:t>
      </w:r>
      <w:r w:rsidR="00835D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529" w:rsidRDefault="00C36529" w:rsidP="000A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CA6" w:rsidRPr="000A4CE7" w:rsidRDefault="00921CA6" w:rsidP="000A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E7">
        <w:rPr>
          <w:rFonts w:ascii="Times New Roman" w:hAnsi="Times New Roman" w:cs="Times New Roman"/>
          <w:sz w:val="28"/>
          <w:szCs w:val="28"/>
        </w:rPr>
        <w:t>В Свердловское УФАС России обратился гражданин &lt;ФИО&gt; о нарушении ОАО «Российские железные дороги»</w:t>
      </w:r>
      <w:r w:rsidR="00B801BC">
        <w:rPr>
          <w:rFonts w:ascii="Times New Roman" w:hAnsi="Times New Roman" w:cs="Times New Roman"/>
          <w:sz w:val="28"/>
          <w:szCs w:val="28"/>
        </w:rPr>
        <w:t xml:space="preserve"> (далее – ОАО «РЖД»)</w:t>
      </w:r>
      <w:r w:rsidRPr="000A4CE7">
        <w:rPr>
          <w:rFonts w:ascii="Times New Roman" w:hAnsi="Times New Roman" w:cs="Times New Roman"/>
          <w:sz w:val="28"/>
          <w:szCs w:val="28"/>
        </w:rPr>
        <w:t xml:space="preserve"> Правил № 861.</w:t>
      </w:r>
    </w:p>
    <w:p w:rsidR="00921CA6" w:rsidRPr="000A4CE7" w:rsidRDefault="00921CA6" w:rsidP="000A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E7">
        <w:rPr>
          <w:rFonts w:ascii="Times New Roman" w:hAnsi="Times New Roman" w:cs="Times New Roman"/>
          <w:sz w:val="28"/>
          <w:szCs w:val="28"/>
        </w:rPr>
        <w:t xml:space="preserve">Согласно заявлению, гражданин &lt;ФИО&gt; </w:t>
      </w:r>
      <w:r w:rsidR="000A4CE7">
        <w:rPr>
          <w:rFonts w:ascii="Times New Roman" w:hAnsi="Times New Roman" w:cs="Times New Roman"/>
          <w:sz w:val="28"/>
          <w:szCs w:val="28"/>
        </w:rPr>
        <w:t>направил</w:t>
      </w:r>
      <w:r w:rsidRPr="000A4CE7">
        <w:rPr>
          <w:rFonts w:ascii="Times New Roman" w:hAnsi="Times New Roman" w:cs="Times New Roman"/>
          <w:sz w:val="28"/>
          <w:szCs w:val="28"/>
        </w:rPr>
        <w:t xml:space="preserve"> в ОАО «РЖД» заявк</w:t>
      </w:r>
      <w:r w:rsidR="000A4CE7">
        <w:rPr>
          <w:rFonts w:ascii="Times New Roman" w:hAnsi="Times New Roman" w:cs="Times New Roman"/>
          <w:sz w:val="28"/>
          <w:szCs w:val="28"/>
        </w:rPr>
        <w:t>у</w:t>
      </w:r>
      <w:r w:rsidRPr="000A4CE7"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 энергопринимающего устройства к сетям ОАО «РЖД»</w:t>
      </w:r>
      <w:r w:rsidR="000A4CE7" w:rsidRPr="000A4CE7">
        <w:rPr>
          <w:rFonts w:ascii="Times New Roman" w:hAnsi="Times New Roman" w:cs="Times New Roman"/>
          <w:sz w:val="28"/>
          <w:szCs w:val="28"/>
        </w:rPr>
        <w:t xml:space="preserve"> (сетевая организация)</w:t>
      </w:r>
      <w:r w:rsidRPr="000A4CE7">
        <w:rPr>
          <w:rFonts w:ascii="Times New Roman" w:hAnsi="Times New Roman" w:cs="Times New Roman"/>
          <w:sz w:val="28"/>
          <w:szCs w:val="28"/>
        </w:rPr>
        <w:t>.</w:t>
      </w:r>
    </w:p>
    <w:p w:rsidR="00921CA6" w:rsidRPr="000A4CE7" w:rsidRDefault="00921CA6" w:rsidP="000A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E7">
        <w:rPr>
          <w:rFonts w:ascii="Times New Roman" w:hAnsi="Times New Roman" w:cs="Times New Roman"/>
          <w:sz w:val="28"/>
          <w:szCs w:val="28"/>
        </w:rPr>
        <w:t>Гражданин относится к категории заявителей, указанных в п. 14 Правил № 861, то есть физическое лицо, намеревающееся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921CA6" w:rsidRPr="000A4CE7" w:rsidRDefault="00921CA6" w:rsidP="000A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E7">
        <w:rPr>
          <w:rFonts w:ascii="Times New Roman" w:hAnsi="Times New Roman" w:cs="Times New Roman"/>
          <w:sz w:val="28"/>
          <w:szCs w:val="28"/>
        </w:rPr>
        <w:t>Между ОАО «РЖД» и гражданином &lt;ФИО&gt; был заключен договор об осуществлении технологического присоединения к электрическим сетям ОАО «РЖД».</w:t>
      </w:r>
    </w:p>
    <w:p w:rsidR="00921CA6" w:rsidRPr="000A4CE7" w:rsidRDefault="00921CA6" w:rsidP="000A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E7">
        <w:rPr>
          <w:rFonts w:ascii="Times New Roman" w:hAnsi="Times New Roman" w:cs="Times New Roman"/>
          <w:sz w:val="28"/>
          <w:szCs w:val="28"/>
        </w:rPr>
        <w:t xml:space="preserve">В соответствии с п. 16 Правил № 861 срок осуществления мероприятий по технологическому присоединению, который исчисляется со дня заключения договора </w:t>
      </w:r>
      <w:r w:rsidR="00B801BC">
        <w:rPr>
          <w:rFonts w:ascii="Times New Roman" w:hAnsi="Times New Roman" w:cs="Times New Roman"/>
          <w:sz w:val="28"/>
          <w:szCs w:val="28"/>
        </w:rPr>
        <w:t>для данной категории заявителей</w:t>
      </w:r>
      <w:r w:rsidR="00B801BC" w:rsidRPr="000A4CE7">
        <w:rPr>
          <w:rFonts w:ascii="Times New Roman" w:hAnsi="Times New Roman" w:cs="Times New Roman"/>
          <w:sz w:val="28"/>
          <w:szCs w:val="28"/>
        </w:rPr>
        <w:t xml:space="preserve"> </w:t>
      </w:r>
      <w:r w:rsidRPr="000A4CE7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0A4CE7">
        <w:rPr>
          <w:rFonts w:ascii="Times New Roman" w:hAnsi="Times New Roman" w:cs="Times New Roman"/>
          <w:sz w:val="28"/>
          <w:szCs w:val="28"/>
        </w:rPr>
        <w:t>6 месяцев</w:t>
      </w:r>
      <w:r w:rsidRPr="000A4CE7">
        <w:rPr>
          <w:rFonts w:ascii="Times New Roman" w:hAnsi="Times New Roman" w:cs="Times New Roman"/>
          <w:sz w:val="28"/>
          <w:szCs w:val="28"/>
        </w:rPr>
        <w:t>.</w:t>
      </w:r>
    </w:p>
    <w:p w:rsidR="00921CA6" w:rsidRPr="000A4CE7" w:rsidRDefault="00921CA6" w:rsidP="000A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E7">
        <w:rPr>
          <w:rFonts w:ascii="Times New Roman" w:hAnsi="Times New Roman" w:cs="Times New Roman"/>
          <w:sz w:val="28"/>
          <w:szCs w:val="28"/>
        </w:rPr>
        <w:t xml:space="preserve">Вместе с тем, ОАО «РЖД» срок 6 месяцев, </w:t>
      </w:r>
      <w:r w:rsidRPr="00B801BC">
        <w:rPr>
          <w:rFonts w:ascii="Times New Roman" w:hAnsi="Times New Roman" w:cs="Times New Roman"/>
          <w:sz w:val="28"/>
          <w:szCs w:val="28"/>
          <w:u w:val="single"/>
        </w:rPr>
        <w:t>который является пресекательным</w:t>
      </w:r>
      <w:r w:rsidRPr="000A4CE7">
        <w:rPr>
          <w:rFonts w:ascii="Times New Roman" w:hAnsi="Times New Roman" w:cs="Times New Roman"/>
          <w:sz w:val="28"/>
          <w:szCs w:val="28"/>
        </w:rPr>
        <w:t>, был нарушен, несмотря на то, что гражданин &lt;ФИО&gt; со своей стороны все необходимые обязательства</w:t>
      </w:r>
      <w:r w:rsidR="000A4CE7" w:rsidRPr="000A4CE7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0A4CE7"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="000A4CE7" w:rsidRPr="000A4CE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0A4CE7">
        <w:rPr>
          <w:rFonts w:ascii="Times New Roman" w:hAnsi="Times New Roman" w:cs="Times New Roman"/>
          <w:sz w:val="28"/>
          <w:szCs w:val="28"/>
        </w:rPr>
        <w:t xml:space="preserve"> исполнил.</w:t>
      </w:r>
    </w:p>
    <w:p w:rsidR="00921CA6" w:rsidRPr="000A4CE7" w:rsidRDefault="00921CA6" w:rsidP="000A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E7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r:id="rId11" w:history="1">
        <w:r w:rsidRPr="000A4CE7">
          <w:rPr>
            <w:rFonts w:ascii="Times New Roman" w:hAnsi="Times New Roman" w:cs="Times New Roman"/>
            <w:sz w:val="28"/>
            <w:szCs w:val="28"/>
          </w:rPr>
          <w:t>п. 16</w:t>
        </w:r>
      </w:hyperlink>
      <w:r w:rsidRPr="000A4CE7">
        <w:rPr>
          <w:rFonts w:ascii="Times New Roman" w:hAnsi="Times New Roman" w:cs="Times New Roman"/>
          <w:sz w:val="28"/>
          <w:szCs w:val="28"/>
        </w:rPr>
        <w:t xml:space="preserve"> Правил № 861 и договором срок, должен быть соблюден сетевой организацией, исполняющей публичный договор. </w:t>
      </w:r>
    </w:p>
    <w:p w:rsidR="00921CA6" w:rsidRPr="000A4CE7" w:rsidRDefault="00921CA6" w:rsidP="000A4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E7">
        <w:rPr>
          <w:rFonts w:ascii="Times New Roman" w:hAnsi="Times New Roman" w:cs="Times New Roman"/>
          <w:sz w:val="28"/>
          <w:szCs w:val="28"/>
        </w:rPr>
        <w:t xml:space="preserve">Свердловское УФАС России установило наличие события административного правонарушения, совершенного по месту нахождения </w:t>
      </w:r>
      <w:r w:rsidR="000A4CE7" w:rsidRPr="000A4CE7">
        <w:rPr>
          <w:rFonts w:ascii="Times New Roman" w:hAnsi="Times New Roman" w:cs="Times New Roman"/>
          <w:sz w:val="28"/>
          <w:szCs w:val="28"/>
        </w:rPr>
        <w:t>ОАО «РЖД»</w:t>
      </w:r>
      <w:r w:rsidRPr="000A4CE7">
        <w:rPr>
          <w:rFonts w:ascii="Times New Roman" w:hAnsi="Times New Roman" w:cs="Times New Roman"/>
          <w:sz w:val="28"/>
          <w:szCs w:val="28"/>
        </w:rPr>
        <w:t>, выразившегося в бездействии относительно осуществления мероприятий по технологическому присоединению по публичному договору об осуществлении технологического присоединения к электрическим сетям ОАО «РЖД» в срок, предусмотренный абз. 10 п. 16 Правил № 861 и п. 1.4 публичного договора.</w:t>
      </w:r>
    </w:p>
    <w:p w:rsidR="000A4CE7" w:rsidRPr="000A4CE7" w:rsidRDefault="000A4CE7" w:rsidP="000A4CE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4CE7"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дела, постановлением Свердловского УФАС России от 15.03.2019 о назначении административного наказания в виде административного штрафа по делу № 03-17/18-2019 об административном правонарушении ОАО «РЖД» признано виновным в совершении административного правонарушения, административная ответственность за которое установлена частью 1 статьи 9.21 КоАП РФ, и ему назначено административное наказание в виде административного штрафа в минимальном размере 100000 (сто тысяч) рублей 00 копеек.</w:t>
      </w:r>
    </w:p>
    <w:p w:rsidR="000A4CE7" w:rsidRDefault="000A4CE7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CE7">
        <w:rPr>
          <w:rFonts w:ascii="Times New Roman" w:hAnsi="Times New Roman" w:cs="Times New Roman"/>
          <w:sz w:val="28"/>
          <w:szCs w:val="28"/>
        </w:rPr>
        <w:t xml:space="preserve">Арбитражный суд Свердловской области поддержал законность и обоснованность постановления Свердловского УФАС России (дело № </w:t>
      </w:r>
      <w:r w:rsidRPr="000A4CE7">
        <w:rPr>
          <w:rStyle w:val="js-case-header-casenum"/>
          <w:rFonts w:ascii="Times New Roman" w:hAnsi="Times New Roman" w:cs="Times New Roman"/>
          <w:sz w:val="28"/>
          <w:szCs w:val="28"/>
        </w:rPr>
        <w:t>А60-12868/2019</w:t>
      </w:r>
      <w:r w:rsidRPr="000A4CE7">
        <w:rPr>
          <w:rFonts w:ascii="Times New Roman" w:hAnsi="Times New Roman" w:cs="Times New Roman"/>
          <w:sz w:val="28"/>
          <w:szCs w:val="28"/>
        </w:rPr>
        <w:t>).</w:t>
      </w:r>
    </w:p>
    <w:p w:rsidR="00792B0C" w:rsidRDefault="00792B0C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B0C" w:rsidRDefault="00792B0C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предупреждений</w:t>
      </w:r>
    </w:p>
    <w:p w:rsidR="00792B0C" w:rsidRDefault="00792B0C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B46" w:rsidRPr="00226B46" w:rsidRDefault="00226B46" w:rsidP="00226B4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B46">
        <w:rPr>
          <w:sz w:val="28"/>
          <w:szCs w:val="28"/>
        </w:rPr>
        <w:t xml:space="preserve">Предупреждение представляет собой письменное указание </w:t>
      </w:r>
      <w:r w:rsidRPr="00226B46">
        <w:rPr>
          <w:sz w:val="28"/>
          <w:szCs w:val="28"/>
        </w:rPr>
        <w:t>антимонопольного органа</w:t>
      </w:r>
      <w:r w:rsidRPr="00226B46">
        <w:rPr>
          <w:sz w:val="28"/>
          <w:szCs w:val="28"/>
        </w:rPr>
        <w:t xml:space="preserve"> о прекращении действий (бездействия), которые содержат признаки нарушения антимонопольного законодательства. </w:t>
      </w:r>
      <w:r w:rsidRPr="00226B46">
        <w:rPr>
          <w:sz w:val="28"/>
          <w:szCs w:val="28"/>
        </w:rPr>
        <w:t>П</w:t>
      </w:r>
      <w:r w:rsidRPr="00226B46">
        <w:rPr>
          <w:sz w:val="28"/>
          <w:szCs w:val="28"/>
        </w:rPr>
        <w:t xml:space="preserve">ри условии выполнения предупреждения антимонопольное дело не возбуждается. </w:t>
      </w:r>
    </w:p>
    <w:p w:rsidR="00226B46" w:rsidRPr="00226B46" w:rsidRDefault="00226B46" w:rsidP="00226B4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B46">
        <w:rPr>
          <w:sz w:val="28"/>
          <w:szCs w:val="28"/>
        </w:rPr>
        <w:t>Целью введения предупреждений было, в первую очередь, снижение административных барьеров и уменьшение давления на бизнес. Законодательное закрепление возможности добровольного прекращения действий (бездействия), содержащих признаки антимонопольного нарушения, было призвано снизить нагрузку на административный аппарат и исключить применение оборотного штрафа к хозяйствующим субъектам, готовым добровольно устранить причину, которая служит поводом для возбуждения антимонопольного дела.</w:t>
      </w:r>
    </w:p>
    <w:p w:rsidR="00226B46" w:rsidRPr="00226B46" w:rsidRDefault="00226B46" w:rsidP="00226B4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B46">
        <w:rPr>
          <w:sz w:val="28"/>
          <w:szCs w:val="28"/>
        </w:rPr>
        <w:t xml:space="preserve">По общему правилу антимонопольный орган не должен выдавать предупреждение перед возбуждением дела и привлечением хозяйствующего субъекта к публично-правовой ответственности. Однако существует ряд составов, выдача предупреждения по которым обязательна. </w:t>
      </w:r>
    </w:p>
    <w:p w:rsidR="00226B46" w:rsidRDefault="00226B46" w:rsidP="00226B4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B46">
        <w:rPr>
          <w:sz w:val="28"/>
          <w:szCs w:val="28"/>
        </w:rPr>
        <w:t xml:space="preserve">Так, принятие антимонопольным органом решения о возбуждении дела о нарушении пунктов 3, 5, 6 и 8 части 1 статьи 10, статей 14.1, 14.2, 14.3, 14.7, 14.8 и 15 </w:t>
      </w:r>
      <w:r>
        <w:rPr>
          <w:sz w:val="28"/>
          <w:szCs w:val="28"/>
        </w:rPr>
        <w:t>Федерального з</w:t>
      </w:r>
      <w:r w:rsidRPr="00226B46">
        <w:rPr>
          <w:sz w:val="28"/>
          <w:szCs w:val="28"/>
        </w:rPr>
        <w:t>акона «О защите конкуренции» без вынесения предупреждения и до завершения срока его выполнения не допускается.</w:t>
      </w:r>
    </w:p>
    <w:p w:rsidR="00226B46" w:rsidRDefault="00226B46" w:rsidP="00226B4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Свердловским УФАС России по пунктам 3 и 5 части 1 статье 10</w:t>
      </w:r>
      <w:r w:rsidRPr="00226B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Pr="00226B46">
        <w:rPr>
          <w:sz w:val="28"/>
          <w:szCs w:val="28"/>
        </w:rPr>
        <w:t>акона «О защите конкуренции»</w:t>
      </w:r>
      <w:r>
        <w:rPr>
          <w:sz w:val="28"/>
          <w:szCs w:val="28"/>
        </w:rPr>
        <w:t xml:space="preserve"> было выдано 5 предупреждений, 3 из которых </w:t>
      </w:r>
      <w:r>
        <w:rPr>
          <w:sz w:val="28"/>
          <w:szCs w:val="28"/>
        </w:rPr>
        <w:t>были</w:t>
      </w:r>
      <w:r>
        <w:rPr>
          <w:sz w:val="28"/>
          <w:szCs w:val="28"/>
        </w:rPr>
        <w:t xml:space="preserve"> добровольно исполнены без возбуждения дел (2 предупреждения в стадии исполнения).</w:t>
      </w:r>
    </w:p>
    <w:p w:rsidR="00226B46" w:rsidRDefault="00226B46" w:rsidP="00226B4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6B46" w:rsidRDefault="00226B46" w:rsidP="00226B4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Примеры предупреждений</w:t>
      </w:r>
      <w:r>
        <w:rPr>
          <w:sz w:val="28"/>
          <w:szCs w:val="28"/>
          <w:lang w:val="en-US"/>
        </w:rPr>
        <w:t>:</w:t>
      </w:r>
    </w:p>
    <w:p w:rsidR="00226B46" w:rsidRPr="00226B46" w:rsidRDefault="00226B46" w:rsidP="00226B4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226B46" w:rsidRPr="00226B46" w:rsidRDefault="00226B46" w:rsidP="00226B4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226B46">
        <w:rPr>
          <w:rFonts w:ascii="Times New Roman" w:hAnsi="Times New Roman" w:cs="Times New Roman"/>
          <w:sz w:val="28"/>
          <w:szCs w:val="28"/>
        </w:rPr>
        <w:t xml:space="preserve">В связи с наличием в действиях (бездействии) АО «Екатеринбургэнергосбыт», выразившихся </w:t>
      </w:r>
      <w:r w:rsidRPr="00226B46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226B46">
        <w:rPr>
          <w:rFonts w:ascii="Times New Roman" w:hAnsi="Times New Roman" w:cs="Times New Roman"/>
          <w:sz w:val="28"/>
          <w:szCs w:val="28"/>
        </w:rPr>
        <w:t xml:space="preserve">навязывании контрагенту - </w:t>
      </w:r>
      <w:r w:rsidRPr="00226B46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&lt;ФИО&gt; </w:t>
      </w:r>
      <w:r w:rsidRPr="00226B46">
        <w:rPr>
          <w:rFonts w:ascii="Times New Roman" w:hAnsi="Times New Roman" w:cs="Times New Roman"/>
          <w:sz w:val="28"/>
          <w:szCs w:val="28"/>
        </w:rPr>
        <w:t>условий договора энергоснабжения № 16422 от 01.01.2013, невыгодных для него, в том числе и после получения претензии</w:t>
      </w:r>
      <w:r w:rsidRPr="00226B46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, и не соответствующих абз. 2 </w:t>
      </w:r>
      <w:r w:rsidRPr="00226B46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п. 144 </w:t>
      </w:r>
      <w:r w:rsidRPr="00226B46">
        <w:rPr>
          <w:rFonts w:ascii="Times New Roman" w:hAnsi="Times New Roman" w:cs="Times New Roman"/>
          <w:bCs/>
          <w:sz w:val="28"/>
          <w:szCs w:val="28"/>
        </w:rPr>
        <w:t>Основных положений функционирования розничных рынков электрической энергии (утв. постановлением Правительства РФ от 04.05.2012 № 442, далее – Основные положения)</w:t>
      </w:r>
      <w:r w:rsidRPr="00226B46">
        <w:rPr>
          <w:rFonts w:ascii="Times New Roman" w:hAnsi="Times New Roman" w:cs="Times New Roman"/>
          <w:sz w:val="28"/>
          <w:szCs w:val="28"/>
        </w:rPr>
        <w:t xml:space="preserve">, признаков </w:t>
      </w:r>
      <w:r w:rsidRPr="00226B46">
        <w:rPr>
          <w:rFonts w:ascii="Times New Roman" w:hAnsi="Times New Roman" w:cs="Times New Roman"/>
          <w:sz w:val="28"/>
          <w:szCs w:val="28"/>
        </w:rPr>
        <w:lastRenderedPageBreak/>
        <w:t>нарушения антимонопольного законодательства, предусмотренных пунктом 3 части 1 статьи 10 Федерального закона от 26.07.2006 № 135-ФЗ «О защите конкуренции» (далее – Закон о защите конкуренции), Свердловское УФАС России на основании статьи 39.1 Закона о защите конкуренции предупре</w:t>
      </w:r>
      <w:r>
        <w:rPr>
          <w:rFonts w:ascii="Times New Roman" w:hAnsi="Times New Roman" w:cs="Times New Roman"/>
          <w:sz w:val="28"/>
          <w:szCs w:val="28"/>
        </w:rPr>
        <w:t>дило</w:t>
      </w:r>
      <w:r w:rsidRPr="00226B46">
        <w:rPr>
          <w:rFonts w:ascii="Times New Roman" w:hAnsi="Times New Roman" w:cs="Times New Roman"/>
          <w:sz w:val="28"/>
          <w:szCs w:val="28"/>
        </w:rPr>
        <w:t xml:space="preserve"> о необходимости прекращения указанных действий (бездействия) путем </w:t>
      </w:r>
      <w:r w:rsidRPr="00226B46">
        <w:rPr>
          <w:rStyle w:val="a9"/>
          <w:rFonts w:eastAsiaTheme="minorEastAsia"/>
          <w:color w:val="000000"/>
          <w:spacing w:val="-2"/>
          <w:kern w:val="2"/>
          <w:sz w:val="28"/>
          <w:szCs w:val="28"/>
        </w:rPr>
        <w:t xml:space="preserve">осуществления всех зависящих от </w:t>
      </w:r>
      <w:r w:rsidRPr="00226B46">
        <w:rPr>
          <w:rFonts w:ascii="Times New Roman" w:hAnsi="Times New Roman" w:cs="Times New Roman"/>
          <w:sz w:val="28"/>
          <w:szCs w:val="28"/>
        </w:rPr>
        <w:t>АО «Екатеринбургэнергосбыт»</w:t>
      </w:r>
      <w:r w:rsidRPr="00226B46">
        <w:rPr>
          <w:rStyle w:val="a9"/>
          <w:rFonts w:eastAsiaTheme="minorEastAsia"/>
          <w:color w:val="000000"/>
          <w:spacing w:val="-2"/>
          <w:kern w:val="2"/>
          <w:sz w:val="28"/>
          <w:szCs w:val="28"/>
        </w:rPr>
        <w:t xml:space="preserve"> мер по </w:t>
      </w:r>
      <w:r w:rsidRPr="00226B46">
        <w:rPr>
          <w:rFonts w:ascii="Times New Roman" w:hAnsi="Times New Roman" w:cs="Times New Roman"/>
          <w:spacing w:val="-2"/>
          <w:kern w:val="2"/>
          <w:sz w:val="28"/>
          <w:szCs w:val="28"/>
        </w:rPr>
        <w:t>приведению условия договора энергоснабжения № 16422 от 01.01.2013, предусмотренного абз. 2 п. 6.3, и приложения 2 к договору, в соответствие с действующим законодательством, а именно, с абз. 2 п. 144 Основных положений (начало действия редакции 12.06.2012), согласно которому:</w:t>
      </w:r>
    </w:p>
    <w:p w:rsidR="00226B46" w:rsidRDefault="00226B46" w:rsidP="00226B4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B46">
        <w:rPr>
          <w:rFonts w:ascii="Times New Roman" w:hAnsi="Times New Roman" w:cs="Times New Roman"/>
          <w:sz w:val="28"/>
          <w:szCs w:val="28"/>
        </w:rPr>
        <w:t xml:space="preserve">«При этом расчет величины потерь осуществляется сетевой организацией в соответствии с актом уполномоченного федерального органа, регламентирующим расчет нормативов технологических потерь электрической энергии при ее передаче по электрическим сетям», </w:t>
      </w:r>
      <w:r w:rsidRPr="00226B46">
        <w:rPr>
          <w:rFonts w:ascii="Times New Roman" w:hAnsi="Times New Roman" w:cs="Times New Roman"/>
          <w:kern w:val="2"/>
          <w:sz w:val="28"/>
          <w:szCs w:val="28"/>
        </w:rPr>
        <w:t>в течение 10 рабочих дней со дня получения предупреждения.</w:t>
      </w:r>
    </w:p>
    <w:p w:rsidR="00226B46" w:rsidRPr="00226B46" w:rsidRDefault="00226B46" w:rsidP="00226B4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Все 3 предупреждения были выданы</w:t>
      </w:r>
      <w:r w:rsidRPr="00226B46">
        <w:rPr>
          <w:rFonts w:ascii="Times New Roman" w:hAnsi="Times New Roman" w:cs="Times New Roman"/>
          <w:sz w:val="28"/>
          <w:szCs w:val="28"/>
        </w:rPr>
        <w:t xml:space="preserve"> </w:t>
      </w:r>
      <w:r w:rsidRPr="00226B46">
        <w:rPr>
          <w:rFonts w:ascii="Times New Roman" w:hAnsi="Times New Roman" w:cs="Times New Roman"/>
          <w:sz w:val="28"/>
          <w:szCs w:val="28"/>
        </w:rPr>
        <w:t>АО «Екатеринбургэнергосбыт»</w:t>
      </w:r>
      <w:r>
        <w:rPr>
          <w:rFonts w:ascii="Times New Roman" w:hAnsi="Times New Roman" w:cs="Times New Roman"/>
          <w:sz w:val="28"/>
          <w:szCs w:val="28"/>
        </w:rPr>
        <w:t xml:space="preserve"> по схожим признакам нарушения антимонопольного законодательства.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26B46" w:rsidRDefault="00226B46" w:rsidP="00226B4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2B0C" w:rsidRDefault="00226B46" w:rsidP="00226B46">
      <w:pPr>
        <w:pStyle w:val="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B46">
        <w:rPr>
          <w:sz w:val="28"/>
          <w:szCs w:val="28"/>
        </w:rPr>
        <w:t xml:space="preserve"> </w:t>
      </w:r>
    </w:p>
    <w:p w:rsidR="00792B0C" w:rsidRDefault="00792B0C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0C">
        <w:rPr>
          <w:rFonts w:ascii="Times New Roman" w:hAnsi="Times New Roman" w:cs="Times New Roman"/>
          <w:b/>
          <w:sz w:val="28"/>
          <w:szCs w:val="28"/>
        </w:rPr>
        <w:t>Роуминг отменен!</w:t>
      </w:r>
    </w:p>
    <w:p w:rsidR="00792B0C" w:rsidRDefault="00792B0C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B0C" w:rsidRPr="00792B0C" w:rsidRDefault="00792B0C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i w:val="0"/>
          <w:sz w:val="28"/>
          <w:szCs w:val="28"/>
        </w:rPr>
      </w:pPr>
      <w:r w:rsidRPr="00792B0C">
        <w:rPr>
          <w:rStyle w:val="af2"/>
          <w:rFonts w:ascii="Times New Roman" w:hAnsi="Times New Roman" w:cs="Times New Roman"/>
          <w:i w:val="0"/>
          <w:sz w:val="28"/>
          <w:szCs w:val="28"/>
        </w:rPr>
        <w:t>В Национальном плане развития конкуренции в Российской Федерации на 2018-2020 годы, утвержденной Указом Президента Российской Федерации, для сферы «Телекоммуникации» установлен ожидаемый результат – устранение необоснованной разницы в тарифах на услуги сотовой связи при поездках по</w:t>
      </w:r>
      <w:r w:rsidRPr="00792B0C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 Российской Федерации (роуминг).</w:t>
      </w:r>
    </w:p>
    <w:p w:rsidR="00792B0C" w:rsidRPr="00792B0C" w:rsidRDefault="00792B0C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0C">
        <w:rPr>
          <w:rFonts w:ascii="Times New Roman" w:hAnsi="Times New Roman" w:cs="Times New Roman"/>
          <w:sz w:val="28"/>
          <w:szCs w:val="28"/>
        </w:rPr>
        <w:t xml:space="preserve">1 июня 2019 года вступил в силу Федеральный закон «О внесении изменений в закон «О связи», которым закреплена обязанность операторов по установлению единых условий тарификации в поездках при нахождении абонентов в сети своего оператора и предоставлению бесплатных входящих голосовых соединениях при нахождении абонента в сети любого оператора на территории Российской Федерации. Теперь граждане, </w:t>
      </w:r>
      <w:r w:rsidRPr="00792B0C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792B0C">
        <w:rPr>
          <w:rFonts w:ascii="Times New Roman" w:hAnsi="Times New Roman" w:cs="Times New Roman"/>
          <w:sz w:val="28"/>
          <w:szCs w:val="28"/>
        </w:rPr>
        <w:t>приезжая в Крым могут не беспокоиться, получая звонки, это будет бесплатно, также, как и во всех остальных субъектах Российской Федерации.</w:t>
      </w:r>
    </w:p>
    <w:p w:rsidR="00792B0C" w:rsidRPr="00792B0C" w:rsidRDefault="00792B0C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0C">
        <w:rPr>
          <w:rFonts w:ascii="Times New Roman" w:hAnsi="Times New Roman" w:cs="Times New Roman"/>
          <w:sz w:val="28"/>
          <w:szCs w:val="28"/>
        </w:rPr>
        <w:t>К</w:t>
      </w:r>
      <w:r w:rsidRPr="00792B0C">
        <w:rPr>
          <w:rFonts w:ascii="Times New Roman" w:hAnsi="Times New Roman" w:cs="Times New Roman"/>
          <w:sz w:val="28"/>
          <w:szCs w:val="28"/>
        </w:rPr>
        <w:t>омплекс мероприятий по отмене роуминга, реализация которых потребовала нескольких лет интенсивной работы, имел своей целью объединить усилия антимонопольного органа, отраслевых регуляторов, местных органов власти и игроков рынка для создания открытых недискриминационных условий на рынке телекоммуникаций и установления справедливых тарифов на услуги связи в роуминге. Для обсуждения отмены роуминга была создана Рабочая группа, в которую вошли представители как регуляторов, так и бизнеса.</w:t>
      </w:r>
    </w:p>
    <w:p w:rsidR="00792B0C" w:rsidRPr="00792B0C" w:rsidRDefault="00792B0C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0C">
        <w:rPr>
          <w:rFonts w:ascii="Times New Roman" w:hAnsi="Times New Roman" w:cs="Times New Roman"/>
          <w:sz w:val="28"/>
          <w:szCs w:val="28"/>
        </w:rPr>
        <w:t>ФАС России</w:t>
      </w:r>
      <w:r w:rsidRPr="00792B0C">
        <w:rPr>
          <w:rFonts w:ascii="Times New Roman" w:hAnsi="Times New Roman" w:cs="Times New Roman"/>
          <w:sz w:val="28"/>
          <w:szCs w:val="28"/>
        </w:rPr>
        <w:t xml:space="preserve"> </w:t>
      </w:r>
      <w:r w:rsidRPr="00792B0C">
        <w:rPr>
          <w:rFonts w:ascii="Times New Roman" w:hAnsi="Times New Roman" w:cs="Times New Roman"/>
          <w:sz w:val="28"/>
          <w:szCs w:val="28"/>
        </w:rPr>
        <w:t>признано</w:t>
      </w:r>
      <w:r w:rsidRPr="00792B0C">
        <w:rPr>
          <w:rFonts w:ascii="Times New Roman" w:hAnsi="Times New Roman" w:cs="Times New Roman"/>
          <w:sz w:val="28"/>
          <w:szCs w:val="28"/>
        </w:rPr>
        <w:t xml:space="preserve"> победителем в конкурсе Всемирного банка - Международной конкурентной сети в номинации «Развитие конкуренции в секторе цифровой инфраструктуры, цифровых платформ и цифровых финансов» с проектом «Отмена национального и внутрисетевого роуминга».</w:t>
      </w:r>
    </w:p>
    <w:p w:rsidR="00C36529" w:rsidRDefault="00C36529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A4D" w:rsidRDefault="00573A4D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CE7" w:rsidRPr="0025033B" w:rsidRDefault="000A4CE7" w:rsidP="000A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2503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Свердловское УФАС России еще раз обращает внимание субъектов естественных монополий на неукоснительное соблюдение требований нормативных правовых актов в регулируемой </w:t>
      </w:r>
      <w:r w:rsidR="0025033B" w:rsidRPr="0025033B">
        <w:rPr>
          <w:rFonts w:ascii="Times New Roman" w:hAnsi="Times New Roman" w:cs="Times New Roman"/>
          <w:b/>
          <w:sz w:val="28"/>
          <w:szCs w:val="28"/>
        </w:rPr>
        <w:t>государством</w:t>
      </w:r>
      <w:r w:rsidR="00C36529">
        <w:rPr>
          <w:rFonts w:ascii="Times New Roman" w:hAnsi="Times New Roman" w:cs="Times New Roman"/>
          <w:b/>
          <w:sz w:val="28"/>
          <w:szCs w:val="28"/>
        </w:rPr>
        <w:t xml:space="preserve"> сферы</w:t>
      </w:r>
      <w:r w:rsidRPr="0025033B">
        <w:rPr>
          <w:rFonts w:ascii="Times New Roman" w:hAnsi="Times New Roman" w:cs="Times New Roman"/>
          <w:b/>
          <w:sz w:val="28"/>
          <w:szCs w:val="28"/>
        </w:rPr>
        <w:t xml:space="preserve"> деятельности, а граждан (юридических лиц)</w:t>
      </w:r>
      <w:r w:rsidR="0025033B">
        <w:rPr>
          <w:rFonts w:ascii="Times New Roman" w:hAnsi="Times New Roman" w:cs="Times New Roman"/>
          <w:b/>
          <w:sz w:val="28"/>
          <w:szCs w:val="28"/>
        </w:rPr>
        <w:t xml:space="preserve"> Управление просит</w:t>
      </w:r>
      <w:r w:rsidRPr="0025033B">
        <w:rPr>
          <w:rFonts w:ascii="Times New Roman" w:hAnsi="Times New Roman" w:cs="Times New Roman"/>
          <w:b/>
          <w:sz w:val="28"/>
          <w:szCs w:val="28"/>
        </w:rPr>
        <w:t xml:space="preserve"> быть активнее и обращаться за защитой своих прав и законных интересов </w:t>
      </w:r>
      <w:r w:rsidR="0025033B" w:rsidRPr="0025033B">
        <w:rPr>
          <w:rFonts w:ascii="Times New Roman" w:hAnsi="Times New Roman" w:cs="Times New Roman"/>
          <w:b/>
          <w:sz w:val="28"/>
          <w:szCs w:val="28"/>
        </w:rPr>
        <w:t>в Свердловское УФАС России, где опытные специалисты всегда помогут разобраться в сложившейся ситуации.</w:t>
      </w:r>
    </w:p>
    <w:p w:rsidR="000A4CE7" w:rsidRPr="001537B1" w:rsidRDefault="000A4CE7" w:rsidP="000A4CE7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921CA6" w:rsidRPr="009D11D8" w:rsidRDefault="00921CA6" w:rsidP="00921CA6">
      <w:pPr>
        <w:ind w:firstLine="709"/>
        <w:jc w:val="both"/>
        <w:rPr>
          <w:sz w:val="26"/>
          <w:szCs w:val="26"/>
        </w:rPr>
      </w:pPr>
    </w:p>
    <w:p w:rsidR="00921CA6" w:rsidRDefault="00921CA6" w:rsidP="00921C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1CA6" w:rsidRPr="00C54B9B" w:rsidRDefault="00921CA6" w:rsidP="00921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2D5D" w:rsidRDefault="000C2D5D" w:rsidP="000C2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1AA" w:rsidRDefault="002951AA" w:rsidP="00295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A79" w:rsidRDefault="00353A79" w:rsidP="00353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A79" w:rsidRDefault="00353A79" w:rsidP="0035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A79" w:rsidRDefault="00353A79" w:rsidP="00353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A7C" w:rsidRDefault="001E6A7C" w:rsidP="001E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A7C" w:rsidRDefault="001E6A7C" w:rsidP="001E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FE5" w:rsidRDefault="00B14FE5" w:rsidP="00B14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789" w:rsidRDefault="009A6789" w:rsidP="009A6789">
      <w:pPr>
        <w:pStyle w:val="a5"/>
        <w:rPr>
          <w:rStyle w:val="a6"/>
        </w:rPr>
      </w:pPr>
    </w:p>
    <w:p w:rsidR="009A6789" w:rsidRDefault="009A6789" w:rsidP="009A6789">
      <w:pPr>
        <w:pStyle w:val="a5"/>
        <w:rPr>
          <w:rStyle w:val="a6"/>
        </w:rPr>
      </w:pPr>
    </w:p>
    <w:p w:rsidR="009A6789" w:rsidRDefault="009A6789" w:rsidP="009A6789">
      <w:pPr>
        <w:pStyle w:val="a5"/>
        <w:rPr>
          <w:rStyle w:val="a6"/>
        </w:rPr>
      </w:pPr>
    </w:p>
    <w:p w:rsidR="00825F79" w:rsidRPr="00AC5CC3" w:rsidRDefault="00825F79" w:rsidP="00825F79">
      <w:pPr>
        <w:pStyle w:val="a3"/>
        <w:ind w:firstLine="567"/>
        <w:jc w:val="both"/>
        <w:rPr>
          <w:sz w:val="28"/>
          <w:szCs w:val="28"/>
        </w:rPr>
      </w:pPr>
    </w:p>
    <w:p w:rsidR="00842998" w:rsidRDefault="00842998" w:rsidP="00842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998" w:rsidRPr="00842998" w:rsidRDefault="00842998" w:rsidP="00842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963" w:rsidRPr="00842998" w:rsidRDefault="00171963" w:rsidP="00842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963" w:rsidRDefault="00171963" w:rsidP="0017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63" w:rsidRPr="00171963" w:rsidRDefault="00171963" w:rsidP="0017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762" w:rsidRPr="00171963" w:rsidRDefault="002A7762" w:rsidP="00171963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B9A" w:rsidRDefault="00301B9A" w:rsidP="00301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03" w:rsidRDefault="00114803" w:rsidP="004F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C19" w:rsidRPr="00D53C19" w:rsidRDefault="00D53C19" w:rsidP="00D5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9E" w:rsidRPr="00226A5A" w:rsidRDefault="003F309E" w:rsidP="00226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DA2" w:rsidRDefault="00120C78" w:rsidP="00F81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</w:p>
    <w:sectPr w:rsidR="00F81DA2" w:rsidSect="00B801BC">
      <w:headerReference w:type="default" r:id="rId12"/>
      <w:pgSz w:w="11905" w:h="16838"/>
      <w:pgMar w:top="709" w:right="706" w:bottom="1134" w:left="993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9C" w:rsidRDefault="00C44D9C" w:rsidP="00094C3A">
      <w:pPr>
        <w:spacing w:after="0" w:line="240" w:lineRule="auto"/>
      </w:pPr>
      <w:r>
        <w:separator/>
      </w:r>
    </w:p>
  </w:endnote>
  <w:endnote w:type="continuationSeparator" w:id="0">
    <w:p w:rsidR="00C44D9C" w:rsidRDefault="00C44D9C" w:rsidP="0009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9C" w:rsidRDefault="00C44D9C" w:rsidP="00094C3A">
      <w:pPr>
        <w:spacing w:after="0" w:line="240" w:lineRule="auto"/>
      </w:pPr>
      <w:r>
        <w:separator/>
      </w:r>
    </w:p>
  </w:footnote>
  <w:footnote w:type="continuationSeparator" w:id="0">
    <w:p w:rsidR="00C44D9C" w:rsidRDefault="00C44D9C" w:rsidP="0009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070734"/>
      <w:docPartObj>
        <w:docPartGallery w:val="Page Numbers (Top of Page)"/>
        <w:docPartUnique/>
      </w:docPartObj>
    </w:sdtPr>
    <w:sdtEndPr/>
    <w:sdtContent>
      <w:p w:rsidR="00B801BC" w:rsidRDefault="00B801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A4D">
          <w:rPr>
            <w:noProof/>
          </w:rPr>
          <w:t>12</w:t>
        </w:r>
        <w:r>
          <w:fldChar w:fldCharType="end"/>
        </w:r>
      </w:p>
    </w:sdtContent>
  </w:sdt>
  <w:p w:rsidR="00C23DE7" w:rsidRDefault="00C23D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A2952"/>
    <w:multiLevelType w:val="hybridMultilevel"/>
    <w:tmpl w:val="C994ADA4"/>
    <w:lvl w:ilvl="0" w:tplc="FCBE8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8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6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C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3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A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0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2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4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94108C"/>
    <w:multiLevelType w:val="hybridMultilevel"/>
    <w:tmpl w:val="77429778"/>
    <w:lvl w:ilvl="0" w:tplc="12CA1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B956CE"/>
    <w:multiLevelType w:val="hybridMultilevel"/>
    <w:tmpl w:val="CF02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6381F"/>
    <w:multiLevelType w:val="hybridMultilevel"/>
    <w:tmpl w:val="7E6A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32C8"/>
    <w:multiLevelType w:val="hybridMultilevel"/>
    <w:tmpl w:val="A5203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BC529A"/>
    <w:multiLevelType w:val="hybridMultilevel"/>
    <w:tmpl w:val="6CCA084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2BA400DC"/>
    <w:multiLevelType w:val="hybridMultilevel"/>
    <w:tmpl w:val="4C18BD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6E2560"/>
    <w:multiLevelType w:val="hybridMultilevel"/>
    <w:tmpl w:val="FB92BB22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37946C1A"/>
    <w:multiLevelType w:val="hybridMultilevel"/>
    <w:tmpl w:val="E9FE4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2147"/>
    <w:multiLevelType w:val="hybridMultilevel"/>
    <w:tmpl w:val="A26C9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A6B43"/>
    <w:multiLevelType w:val="hybridMultilevel"/>
    <w:tmpl w:val="55949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60905"/>
    <w:multiLevelType w:val="hybridMultilevel"/>
    <w:tmpl w:val="9D566DFE"/>
    <w:lvl w:ilvl="0" w:tplc="777E9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8761BD6"/>
    <w:multiLevelType w:val="hybridMultilevel"/>
    <w:tmpl w:val="206AF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60911"/>
    <w:multiLevelType w:val="hybridMultilevel"/>
    <w:tmpl w:val="20C46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552475D"/>
    <w:multiLevelType w:val="hybridMultilevel"/>
    <w:tmpl w:val="BBE49728"/>
    <w:lvl w:ilvl="0" w:tplc="D5E65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59B4A8A"/>
    <w:multiLevelType w:val="hybridMultilevel"/>
    <w:tmpl w:val="87B47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8190B"/>
    <w:multiLevelType w:val="hybridMultilevel"/>
    <w:tmpl w:val="F22AB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931B9"/>
    <w:multiLevelType w:val="hybridMultilevel"/>
    <w:tmpl w:val="BFF21FFA"/>
    <w:lvl w:ilvl="0" w:tplc="2A80F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5B86683"/>
    <w:multiLevelType w:val="hybridMultilevel"/>
    <w:tmpl w:val="D6C04374"/>
    <w:lvl w:ilvl="0" w:tplc="49826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C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4E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2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A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F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C8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8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"/>
  </w:num>
  <w:num w:numId="5">
    <w:abstractNumId w:val="0"/>
  </w:num>
  <w:num w:numId="6">
    <w:abstractNumId w:val="19"/>
  </w:num>
  <w:num w:numId="7">
    <w:abstractNumId w:val="2"/>
  </w:num>
  <w:num w:numId="8">
    <w:abstractNumId w:val="11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10"/>
  </w:num>
  <w:num w:numId="18">
    <w:abstractNumId w:val="9"/>
  </w:num>
  <w:num w:numId="19">
    <w:abstractNumId w:val="5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12"/>
    <w:rsid w:val="0000175A"/>
    <w:rsid w:val="00017D82"/>
    <w:rsid w:val="00020D3F"/>
    <w:rsid w:val="000308C7"/>
    <w:rsid w:val="00033E35"/>
    <w:rsid w:val="00045B19"/>
    <w:rsid w:val="00053410"/>
    <w:rsid w:val="000858CB"/>
    <w:rsid w:val="00094C3A"/>
    <w:rsid w:val="000A4CE7"/>
    <w:rsid w:val="000C2D5D"/>
    <w:rsid w:val="00114803"/>
    <w:rsid w:val="00120C78"/>
    <w:rsid w:val="001653D3"/>
    <w:rsid w:val="00171963"/>
    <w:rsid w:val="00176955"/>
    <w:rsid w:val="0019056B"/>
    <w:rsid w:val="00192211"/>
    <w:rsid w:val="00197D0F"/>
    <w:rsid w:val="001A1B36"/>
    <w:rsid w:val="001A7160"/>
    <w:rsid w:val="001E6A7C"/>
    <w:rsid w:val="00226A5A"/>
    <w:rsid w:val="00226B46"/>
    <w:rsid w:val="00233864"/>
    <w:rsid w:val="0025033B"/>
    <w:rsid w:val="002951AA"/>
    <w:rsid w:val="00297095"/>
    <w:rsid w:val="002A7762"/>
    <w:rsid w:val="002B768C"/>
    <w:rsid w:val="002C1AFE"/>
    <w:rsid w:val="00301B9A"/>
    <w:rsid w:val="003020EE"/>
    <w:rsid w:val="00316E80"/>
    <w:rsid w:val="00326617"/>
    <w:rsid w:val="00326990"/>
    <w:rsid w:val="00332880"/>
    <w:rsid w:val="00353A79"/>
    <w:rsid w:val="00371069"/>
    <w:rsid w:val="003746F1"/>
    <w:rsid w:val="003A5EC4"/>
    <w:rsid w:val="003C58A8"/>
    <w:rsid w:val="003F309E"/>
    <w:rsid w:val="00411A36"/>
    <w:rsid w:val="004214DC"/>
    <w:rsid w:val="00422471"/>
    <w:rsid w:val="00422F0F"/>
    <w:rsid w:val="004323CE"/>
    <w:rsid w:val="00432BC1"/>
    <w:rsid w:val="00435035"/>
    <w:rsid w:val="00435B97"/>
    <w:rsid w:val="0045356F"/>
    <w:rsid w:val="00464229"/>
    <w:rsid w:val="004739A1"/>
    <w:rsid w:val="004A003F"/>
    <w:rsid w:val="004B06B0"/>
    <w:rsid w:val="004F1A46"/>
    <w:rsid w:val="005059CB"/>
    <w:rsid w:val="00505C24"/>
    <w:rsid w:val="00516332"/>
    <w:rsid w:val="00573A4D"/>
    <w:rsid w:val="00581DE3"/>
    <w:rsid w:val="005A3ED8"/>
    <w:rsid w:val="005C7792"/>
    <w:rsid w:val="00615B4B"/>
    <w:rsid w:val="006440DB"/>
    <w:rsid w:val="00645565"/>
    <w:rsid w:val="00646278"/>
    <w:rsid w:val="00654CB2"/>
    <w:rsid w:val="006914FF"/>
    <w:rsid w:val="006A507D"/>
    <w:rsid w:val="006C4AAF"/>
    <w:rsid w:val="006E0639"/>
    <w:rsid w:val="006E7B1C"/>
    <w:rsid w:val="006F38AE"/>
    <w:rsid w:val="00703596"/>
    <w:rsid w:val="00705D70"/>
    <w:rsid w:val="00792B0C"/>
    <w:rsid w:val="007A05F6"/>
    <w:rsid w:val="007D6794"/>
    <w:rsid w:val="007E60A5"/>
    <w:rsid w:val="0081493B"/>
    <w:rsid w:val="0081759B"/>
    <w:rsid w:val="00822451"/>
    <w:rsid w:val="00825F79"/>
    <w:rsid w:val="008335D0"/>
    <w:rsid w:val="00835D3C"/>
    <w:rsid w:val="008367B3"/>
    <w:rsid w:val="008369BE"/>
    <w:rsid w:val="00842998"/>
    <w:rsid w:val="00843214"/>
    <w:rsid w:val="0085635B"/>
    <w:rsid w:val="00861D44"/>
    <w:rsid w:val="008655DC"/>
    <w:rsid w:val="008C465B"/>
    <w:rsid w:val="008F1F8C"/>
    <w:rsid w:val="00904645"/>
    <w:rsid w:val="00911CC1"/>
    <w:rsid w:val="00921CA6"/>
    <w:rsid w:val="009229E2"/>
    <w:rsid w:val="0093036A"/>
    <w:rsid w:val="00933B59"/>
    <w:rsid w:val="00977BE4"/>
    <w:rsid w:val="00994063"/>
    <w:rsid w:val="009A6789"/>
    <w:rsid w:val="009B2E4A"/>
    <w:rsid w:val="009D1590"/>
    <w:rsid w:val="009E05BE"/>
    <w:rsid w:val="00A30997"/>
    <w:rsid w:val="00A31A82"/>
    <w:rsid w:val="00A51DC9"/>
    <w:rsid w:val="00A54FE1"/>
    <w:rsid w:val="00A65299"/>
    <w:rsid w:val="00A744C6"/>
    <w:rsid w:val="00A81C2E"/>
    <w:rsid w:val="00AB44AB"/>
    <w:rsid w:val="00AC5CC3"/>
    <w:rsid w:val="00B12AC9"/>
    <w:rsid w:val="00B14FE5"/>
    <w:rsid w:val="00B23529"/>
    <w:rsid w:val="00B32F8A"/>
    <w:rsid w:val="00B40918"/>
    <w:rsid w:val="00B45327"/>
    <w:rsid w:val="00B45E5B"/>
    <w:rsid w:val="00B5357B"/>
    <w:rsid w:val="00B801BC"/>
    <w:rsid w:val="00B82614"/>
    <w:rsid w:val="00B83501"/>
    <w:rsid w:val="00B841BF"/>
    <w:rsid w:val="00BA38E5"/>
    <w:rsid w:val="00BC0BC3"/>
    <w:rsid w:val="00BC31CE"/>
    <w:rsid w:val="00BD3F7B"/>
    <w:rsid w:val="00BE2B75"/>
    <w:rsid w:val="00BF4E48"/>
    <w:rsid w:val="00C21735"/>
    <w:rsid w:val="00C23DE7"/>
    <w:rsid w:val="00C33351"/>
    <w:rsid w:val="00C357DC"/>
    <w:rsid w:val="00C36529"/>
    <w:rsid w:val="00C408DA"/>
    <w:rsid w:val="00C44D9C"/>
    <w:rsid w:val="00C54B9B"/>
    <w:rsid w:val="00C754DB"/>
    <w:rsid w:val="00CC0B8F"/>
    <w:rsid w:val="00CF5E7F"/>
    <w:rsid w:val="00D210EE"/>
    <w:rsid w:val="00D400E4"/>
    <w:rsid w:val="00D53C19"/>
    <w:rsid w:val="00D61C93"/>
    <w:rsid w:val="00D86AAF"/>
    <w:rsid w:val="00D8716F"/>
    <w:rsid w:val="00DB7539"/>
    <w:rsid w:val="00DC5512"/>
    <w:rsid w:val="00DC58C8"/>
    <w:rsid w:val="00DD29B9"/>
    <w:rsid w:val="00E11888"/>
    <w:rsid w:val="00E151D2"/>
    <w:rsid w:val="00E163F0"/>
    <w:rsid w:val="00E55B1D"/>
    <w:rsid w:val="00E72514"/>
    <w:rsid w:val="00EA0D45"/>
    <w:rsid w:val="00EC37E4"/>
    <w:rsid w:val="00EC5AC4"/>
    <w:rsid w:val="00ED0A25"/>
    <w:rsid w:val="00ED1910"/>
    <w:rsid w:val="00EE40EA"/>
    <w:rsid w:val="00EE6C4C"/>
    <w:rsid w:val="00F01EED"/>
    <w:rsid w:val="00F3490B"/>
    <w:rsid w:val="00F40288"/>
    <w:rsid w:val="00F41096"/>
    <w:rsid w:val="00F46FD0"/>
    <w:rsid w:val="00F510CA"/>
    <w:rsid w:val="00F5672C"/>
    <w:rsid w:val="00F70547"/>
    <w:rsid w:val="00F70A9C"/>
    <w:rsid w:val="00F81DA2"/>
    <w:rsid w:val="00FA3112"/>
    <w:rsid w:val="00FA32D6"/>
    <w:rsid w:val="00FB5A75"/>
    <w:rsid w:val="00FC4463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1766B-9EC5-4880-905C-8AB4AA3A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14803"/>
    <w:pPr>
      <w:numPr>
        <w:numId w:val="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5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C55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7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5E7F"/>
    <w:rPr>
      <w:b/>
      <w:bCs/>
    </w:rPr>
  </w:style>
  <w:style w:type="character" w:styleId="a7">
    <w:name w:val="Hyperlink"/>
    <w:basedOn w:val="a0"/>
    <w:uiPriority w:val="99"/>
    <w:unhideWhenUsed/>
    <w:rsid w:val="00EE6C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BC1"/>
    <w:pPr>
      <w:ind w:left="720"/>
      <w:contextualSpacing/>
    </w:pPr>
  </w:style>
  <w:style w:type="paragraph" w:customStyle="1" w:styleId="ConsPlusNormal">
    <w:name w:val="ConsPlusNormal"/>
    <w:rsid w:val="0051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11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F81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81DA2"/>
    <w:pPr>
      <w:shd w:val="clear" w:color="auto" w:fill="FFFFFF"/>
      <w:spacing w:before="780" w:after="36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4323CE"/>
  </w:style>
  <w:style w:type="paragraph" w:styleId="aa">
    <w:name w:val="Balloon Text"/>
    <w:basedOn w:val="a"/>
    <w:link w:val="ab"/>
    <w:uiPriority w:val="99"/>
    <w:semiHidden/>
    <w:unhideWhenUsed/>
    <w:rsid w:val="00F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0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4C3A"/>
  </w:style>
  <w:style w:type="paragraph" w:styleId="ae">
    <w:name w:val="footer"/>
    <w:basedOn w:val="a"/>
    <w:link w:val="af"/>
    <w:uiPriority w:val="99"/>
    <w:unhideWhenUsed/>
    <w:rsid w:val="0009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4C3A"/>
  </w:style>
  <w:style w:type="paragraph" w:styleId="af0">
    <w:name w:val="Body Text"/>
    <w:basedOn w:val="a"/>
    <w:link w:val="af1"/>
    <w:rsid w:val="00FC446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FC446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js-case-header-casenum">
    <w:name w:val="js-case-header-case_num"/>
    <w:basedOn w:val="a0"/>
    <w:rsid w:val="006E0639"/>
  </w:style>
  <w:style w:type="character" w:styleId="af2">
    <w:name w:val="Emphasis"/>
    <w:basedOn w:val="a0"/>
    <w:uiPriority w:val="20"/>
    <w:qFormat/>
    <w:rsid w:val="00792B0C"/>
    <w:rPr>
      <w:i/>
      <w:iCs/>
    </w:rPr>
  </w:style>
  <w:style w:type="paragraph" w:customStyle="1" w:styleId="text">
    <w:name w:val="text"/>
    <w:basedOn w:val="a"/>
    <w:rsid w:val="0022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226B46"/>
    <w:pPr>
      <w:widowControl w:val="0"/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7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3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64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1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2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6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8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02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04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93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5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38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03794/92a43bd83245832566eae50e27dd8634813c6cf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3C4006AA7DB1AC3A60B681815A99A3EA6F9B6195B396CFCB905AF7EEFC59A8C4D20ADB5DCA22B5J6B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D924125FE30679372D817540384B9CB82C3A0B3DD2CE9E179DC129393CC0E52BCE807305F0SF3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D515CF10CE9BBEC36266653F54A1C152781EB229291F9CA73BA94B01Dy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42C9-D010-4ABB-8D42-CEEF7B1B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Ольга Евгеньевна</dc:creator>
  <cp:lastModifiedBy>Александр Юрьевич Козлов</cp:lastModifiedBy>
  <cp:revision>49</cp:revision>
  <cp:lastPrinted>2019-06-17T12:56:00Z</cp:lastPrinted>
  <dcterms:created xsi:type="dcterms:W3CDTF">2019-06-05T03:29:00Z</dcterms:created>
  <dcterms:modified xsi:type="dcterms:W3CDTF">2019-06-17T13:01:00Z</dcterms:modified>
</cp:coreProperties>
</file>