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F6" w:rsidRDefault="00032755">
      <w:pPr>
        <w:pStyle w:val="2"/>
        <w:shd w:val="clear" w:color="auto" w:fill="auto"/>
        <w:spacing w:after="244"/>
        <w:ind w:left="1020" w:right="20" w:firstLine="0"/>
      </w:pPr>
      <w:r>
        <w:t>В Управление Федеральной антимонопольной службы по Свердловской области</w:t>
      </w:r>
    </w:p>
    <w:p w:rsidR="00CB0FF6" w:rsidRPr="00032755" w:rsidRDefault="00032755">
      <w:pPr>
        <w:pStyle w:val="2"/>
        <w:shd w:val="clear" w:color="auto" w:fill="auto"/>
        <w:spacing w:line="264" w:lineRule="exact"/>
        <w:ind w:right="20" w:firstLine="0"/>
        <w:rPr>
          <w:lang w:val="en-US"/>
        </w:rPr>
      </w:pPr>
      <w:r>
        <w:t xml:space="preserve">Заявитель жалобы: </w:t>
      </w:r>
      <w:r>
        <w:rPr>
          <w:lang w:val="en-US"/>
        </w:rPr>
        <w:t>&lt;…..&gt;</w:t>
      </w:r>
    </w:p>
    <w:p w:rsidR="00CB0FF6" w:rsidRDefault="00CB0FF6">
      <w:pPr>
        <w:jc w:val="center"/>
        <w:rPr>
          <w:sz w:val="0"/>
          <w:szCs w:val="0"/>
        </w:rPr>
      </w:pPr>
    </w:p>
    <w:p w:rsidR="00CB0FF6" w:rsidRDefault="00CB0FF6">
      <w:pPr>
        <w:jc w:val="center"/>
        <w:rPr>
          <w:sz w:val="0"/>
          <w:szCs w:val="0"/>
        </w:rPr>
      </w:pPr>
    </w:p>
    <w:p w:rsidR="00CB0FF6" w:rsidRDefault="00032755">
      <w:pPr>
        <w:pStyle w:val="2"/>
        <w:framePr w:h="210" w:wrap="around" w:vAnchor="text" w:hAnchor="margin" w:x="-5653" w:y="1475"/>
        <w:shd w:val="clear" w:color="auto" w:fill="auto"/>
        <w:spacing w:after="0" w:line="210" w:lineRule="exact"/>
        <w:ind w:firstLine="0"/>
        <w:jc w:val="left"/>
      </w:pPr>
      <w:r>
        <w:t>Г?</w:t>
      </w:r>
    </w:p>
    <w:p w:rsidR="00CB0FF6" w:rsidRDefault="00032755">
      <w:pPr>
        <w:pStyle w:val="2"/>
        <w:shd w:val="clear" w:color="auto" w:fill="auto"/>
        <w:spacing w:after="0" w:line="264" w:lineRule="exact"/>
        <w:ind w:right="20" w:firstLine="0"/>
        <w:sectPr w:rsidR="00CB0FF6">
          <w:type w:val="continuous"/>
          <w:pgSz w:w="11905" w:h="16837"/>
          <w:pgMar w:top="691" w:right="1129" w:bottom="537" w:left="6845" w:header="0" w:footer="3" w:gutter="0"/>
          <w:cols w:space="720"/>
          <w:noEndnote/>
          <w:docGrid w:linePitch="360"/>
        </w:sectPr>
      </w:pPr>
      <w:r>
        <w:t xml:space="preserve">Организатор </w:t>
      </w:r>
      <w:proofErr w:type="gramStart"/>
      <w:r>
        <w:t xml:space="preserve">торг </w:t>
      </w:r>
      <w:proofErr w:type="spellStart"/>
      <w:r>
        <w:t>ов</w:t>
      </w:r>
      <w:proofErr w:type="spellEnd"/>
      <w:proofErr w:type="gramEnd"/>
      <w:r>
        <w:t xml:space="preserve">: Комитет по управлению имуществом А </w:t>
      </w:r>
      <w:proofErr w:type="spellStart"/>
      <w:r>
        <w:t>дм</w:t>
      </w:r>
      <w:proofErr w:type="spellEnd"/>
      <w:r>
        <w:t xml:space="preserve"> к н и </w:t>
      </w:r>
      <w:proofErr w:type="spellStart"/>
      <w:r>
        <w:t>страци</w:t>
      </w:r>
      <w:proofErr w:type="spellEnd"/>
      <w:r>
        <w:t xml:space="preserve"> и м у и </w:t>
      </w:r>
      <w:proofErr w:type="spellStart"/>
      <w:r>
        <w:t>и</w:t>
      </w:r>
      <w:proofErr w:type="spellEnd"/>
      <w:r>
        <w:t xml:space="preserve"> </w:t>
      </w:r>
      <w:proofErr w:type="spellStart"/>
      <w:r>
        <w:t>ци</w:t>
      </w:r>
      <w:proofErr w:type="spellEnd"/>
      <w:r>
        <w:t xml:space="preserve"> п ал </w:t>
      </w:r>
      <w:proofErr w:type="spellStart"/>
      <w:r>
        <w:t>ьн</w:t>
      </w:r>
      <w:proofErr w:type="spellEnd"/>
      <w:r>
        <w:t xml:space="preserve"> о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образовани</w:t>
      </w:r>
      <w:proofErr w:type="spellEnd"/>
      <w:r>
        <w:t xml:space="preserve"> я </w:t>
      </w:r>
      <w:proofErr w:type="spellStart"/>
      <w:r>
        <w:t>Аланаевскос</w:t>
      </w:r>
      <w:proofErr w:type="spellEnd"/>
      <w:r>
        <w:t xml:space="preserve"> Свердловская обл.. </w:t>
      </w:r>
      <w:proofErr w:type="spellStart"/>
      <w:r>
        <w:t>г</w:t>
      </w:r>
      <w:proofErr w:type="gramStart"/>
      <w:r>
        <w:t>.А</w:t>
      </w:r>
      <w:proofErr w:type="gramEnd"/>
      <w:r>
        <w:t>лапаевск</w:t>
      </w:r>
      <w:proofErr w:type="spellEnd"/>
      <w:r>
        <w:t xml:space="preserve"> </w:t>
      </w:r>
      <w:proofErr w:type="spellStart"/>
      <w:r>
        <w:t>ул.Р</w:t>
      </w:r>
      <w:proofErr w:type="spellEnd"/>
      <w:r>
        <w:t xml:space="preserve"> Люксембург3 I 'тел. (34346)3-40-51</w:t>
      </w:r>
    </w:p>
    <w:p w:rsidR="00CB0FF6" w:rsidRDefault="00CB0FF6">
      <w:pPr>
        <w:framePr w:w="12072" w:h="542" w:hRule="exact" w:wrap="notBeside" w:vAnchor="text" w:hAnchor="text" w:xAlign="center" w:y="1" w:anchorLock="1"/>
      </w:pPr>
    </w:p>
    <w:p w:rsidR="00CB0FF6" w:rsidRDefault="00032755">
      <w:pPr>
        <w:rPr>
          <w:sz w:val="2"/>
          <w:szCs w:val="2"/>
        </w:rPr>
        <w:sectPr w:rsidR="00CB0FF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B0FF6" w:rsidRDefault="00032755">
      <w:pPr>
        <w:pStyle w:val="2"/>
        <w:shd w:val="clear" w:color="auto" w:fill="auto"/>
        <w:spacing w:after="0" w:line="264" w:lineRule="exact"/>
        <w:ind w:left="4180" w:firstLine="0"/>
        <w:jc w:val="left"/>
      </w:pPr>
      <w:r>
        <w:lastRenderedPageBreak/>
        <w:t>Жалоба</w:t>
      </w:r>
    </w:p>
    <w:p w:rsidR="00CB0FF6" w:rsidRDefault="00032755">
      <w:pPr>
        <w:pStyle w:val="2"/>
        <w:shd w:val="clear" w:color="auto" w:fill="auto"/>
        <w:spacing w:after="184" w:line="264" w:lineRule="exact"/>
        <w:ind w:left="40" w:right="20" w:firstLine="0"/>
        <w:jc w:val="both"/>
      </w:pPr>
      <w:r>
        <w:t xml:space="preserve">на действия комитета по управлению имуществом Администрации муниципального образования </w:t>
      </w:r>
      <w:proofErr w:type="spellStart"/>
      <w:r>
        <w:t>Алапаевское</w:t>
      </w:r>
      <w:proofErr w:type="spellEnd"/>
      <w:r>
        <w:t xml:space="preserve"> по продаже без объявления цены по извещению .N«080914/3225082/01 Лот 2 муниципального имущества нежилое здание (бывшая цен тральная котельная отопительная с </w:t>
      </w:r>
      <w:r>
        <w:t xml:space="preserve">теплым и холодным </w:t>
      </w:r>
      <w:proofErr w:type="spellStart"/>
      <w:r>
        <w:t>пристроями</w:t>
      </w:r>
      <w:proofErr w:type="spellEnd"/>
      <w:r>
        <w:t xml:space="preserve">). общей площадью 1243,9кв.м., расположенному по адресу Свердловская обл., </w:t>
      </w:r>
      <w:proofErr w:type="spellStart"/>
      <w:r>
        <w:t>Алапаевскни</w:t>
      </w:r>
      <w:proofErr w:type="spellEnd"/>
      <w:r>
        <w:t xml:space="preserve"> р-он, </w:t>
      </w:r>
      <w:proofErr w:type="spellStart"/>
      <w:r>
        <w:t>п</w:t>
      </w:r>
      <w:proofErr w:type="gramStart"/>
      <w:r>
        <w:t>.К</w:t>
      </w:r>
      <w:proofErr w:type="gramEnd"/>
      <w:r>
        <w:t>урорт</w:t>
      </w:r>
      <w:proofErr w:type="spellEnd"/>
      <w:r>
        <w:t xml:space="preserve">-Самоцвет, </w:t>
      </w:r>
      <w:proofErr w:type="spellStart"/>
      <w:r>
        <w:t>ул.Центральная</w:t>
      </w:r>
      <w:proofErr w:type="spellEnd"/>
      <w:r>
        <w:t xml:space="preserve"> д.19, к.1.</w:t>
      </w:r>
    </w:p>
    <w:p w:rsidR="00CB0FF6" w:rsidRDefault="00032755">
      <w:pPr>
        <w:pStyle w:val="2"/>
        <w:framePr w:w="664" w:h="1343" w:wrap="around" w:vAnchor="text" w:hAnchor="margin" w:x="-1314" w:y="827"/>
        <w:shd w:val="clear" w:color="auto" w:fill="auto"/>
        <w:spacing w:after="0" w:line="210" w:lineRule="exact"/>
        <w:ind w:left="40" w:firstLine="0"/>
        <w:jc w:val="left"/>
      </w:pPr>
      <w:r>
        <w:rPr>
          <w:rStyle w:val="-1pt"/>
        </w:rPr>
        <w:t>; С</w:t>
      </w:r>
      <w:proofErr w:type="gramStart"/>
      <w:r>
        <w:rPr>
          <w:rStyle w:val="-1pt"/>
        </w:rPr>
        <w:t>:.'</w:t>
      </w:r>
      <w:proofErr w:type="gramEnd"/>
    </w:p>
    <w:p w:rsidR="00CB0FF6" w:rsidRPr="00032755" w:rsidRDefault="00032755">
      <w:pPr>
        <w:pStyle w:val="21"/>
        <w:framePr w:w="664" w:h="1343" w:wrap="around" w:vAnchor="text" w:hAnchor="margin" w:x="-1314" w:y="827"/>
        <w:shd w:val="clear" w:color="auto" w:fill="auto"/>
        <w:spacing w:after="173" w:line="120" w:lineRule="exact"/>
        <w:ind w:left="40"/>
        <w:rPr>
          <w:lang w:val="ru-RU"/>
        </w:rPr>
      </w:pPr>
      <w:r>
        <w:t>v</w:t>
      </w:r>
      <w:r w:rsidRPr="00032755">
        <w:rPr>
          <w:lang w:val="ru-RU"/>
        </w:rPr>
        <w:t xml:space="preserve">&gt; </w:t>
      </w:r>
      <w:r>
        <w:t>v</w:t>
      </w:r>
      <w:r w:rsidRPr="00032755">
        <w:rPr>
          <w:lang w:val="ru-RU"/>
        </w:rPr>
        <w:t>-</w:t>
      </w:r>
    </w:p>
    <w:p w:rsidR="00CB0FF6" w:rsidRDefault="00032755">
      <w:pPr>
        <w:pStyle w:val="2"/>
        <w:framePr w:w="664" w:h="1343" w:wrap="around" w:vAnchor="text" w:hAnchor="margin" w:x="-1314" w:y="827"/>
        <w:shd w:val="clear" w:color="auto" w:fill="auto"/>
        <w:spacing w:after="438" w:line="210" w:lineRule="exact"/>
        <w:ind w:left="40" w:firstLine="0"/>
        <w:jc w:val="left"/>
      </w:pPr>
      <w:r>
        <w:t>^ N</w:t>
      </w:r>
    </w:p>
    <w:p w:rsidR="00CB0FF6" w:rsidRDefault="00032755">
      <w:pPr>
        <w:pStyle w:val="2"/>
        <w:framePr w:w="664" w:h="1343" w:wrap="around" w:vAnchor="text" w:hAnchor="margin" w:x="-1314" w:y="827"/>
        <w:shd w:val="clear" w:color="auto" w:fill="auto"/>
        <w:spacing w:after="0" w:line="210" w:lineRule="exact"/>
        <w:ind w:left="40" w:firstLine="0"/>
        <w:jc w:val="left"/>
      </w:pPr>
      <w:r>
        <w:t>-V</w:t>
      </w:r>
    </w:p>
    <w:p w:rsidR="00CB0FF6" w:rsidRDefault="00032755">
      <w:pPr>
        <w:pStyle w:val="30"/>
        <w:framePr w:h="296" w:hSpace="210" w:vSpace="77" w:wrap="around" w:vAnchor="text" w:hAnchor="margin" w:x="8227" w:y="7863"/>
        <w:shd w:val="clear" w:color="auto" w:fill="auto"/>
        <w:spacing w:line="230" w:lineRule="exact"/>
        <w:ind w:left="100"/>
      </w:pPr>
      <w:r>
        <w:rPr>
          <w:rStyle w:val="310pt2pt100"/>
          <w:vertAlign w:val="superscript"/>
        </w:rPr>
        <w:t>/</w:t>
      </w:r>
      <w:proofErr w:type="gramStart"/>
      <w:r>
        <w:rPr>
          <w:rStyle w:val="310pt2pt100"/>
          <w:vertAlign w:val="superscript"/>
        </w:rPr>
        <w:t>г</w:t>
      </w:r>
      <w:proofErr w:type="gramEnd"/>
      <w:r>
        <w:t xml:space="preserve"> ЫУ</w:t>
      </w:r>
    </w:p>
    <w:p w:rsidR="00CB0FF6" w:rsidRDefault="00032755">
      <w:pPr>
        <w:pStyle w:val="30"/>
        <w:framePr w:h="230" w:wrap="notBeside" w:vAnchor="text" w:hAnchor="margin" w:x="8905" w:y="8231"/>
        <w:shd w:val="clear" w:color="auto" w:fill="auto"/>
        <w:spacing w:line="230" w:lineRule="exact"/>
      </w:pPr>
      <w:r>
        <w:rPr>
          <w:rStyle w:val="311pt-1pt100"/>
        </w:rPr>
        <w:t>,-&gt;</w:t>
      </w:r>
      <w:r>
        <w:t xml:space="preserve"> с </w:t>
      </w:r>
      <w:proofErr w:type="gramStart"/>
      <w:r>
        <w:t>г</w:t>
      </w:r>
      <w:proofErr w:type="gramEnd"/>
    </w:p>
    <w:p w:rsidR="00CB0FF6" w:rsidRDefault="00032755">
      <w:pPr>
        <w:pStyle w:val="2"/>
        <w:shd w:val="clear" w:color="auto" w:fill="auto"/>
        <w:spacing w:after="203" w:line="259" w:lineRule="exact"/>
        <w:ind w:left="40" w:right="20" w:firstLine="240"/>
        <w:jc w:val="both"/>
      </w:pPr>
      <w:r>
        <w:t xml:space="preserve">В сентябре 2014г. на официальном сайте </w:t>
      </w:r>
      <w:proofErr w:type="spellStart"/>
      <w:r>
        <w:rPr>
          <w:lang w:val="en-US"/>
        </w:rPr>
        <w:t>htt</w:t>
      </w:r>
      <w:r>
        <w:rPr>
          <w:rStyle w:val="1"/>
        </w:rPr>
        <w:t>pi</w:t>
      </w:r>
      <w:proofErr w:type="spellEnd"/>
      <w:r w:rsidRPr="00032755">
        <w:rPr>
          <w:rStyle w:val="1"/>
          <w:lang w:val="ru-RU"/>
        </w:rPr>
        <w:t>.</w:t>
      </w:r>
      <w:proofErr w:type="spellStart"/>
      <w:r>
        <w:rPr>
          <w:rStyle w:val="1"/>
        </w:rPr>
        <w:t>Vtorgi</w:t>
      </w:r>
      <w:proofErr w:type="spellEnd"/>
      <w:r w:rsidRPr="00032755">
        <w:rPr>
          <w:rStyle w:val="1"/>
          <w:lang w:val="ru-RU"/>
        </w:rPr>
        <w:t>.</w:t>
      </w:r>
      <w:proofErr w:type="spellStart"/>
      <w:r>
        <w:rPr>
          <w:rStyle w:val="1"/>
        </w:rPr>
        <w:t>go</w:t>
      </w:r>
      <w:r>
        <w:rPr>
          <w:lang w:val="en-US"/>
        </w:rPr>
        <w:t>v</w:t>
      </w:r>
      <w:proofErr w:type="spellEnd"/>
      <w:r w:rsidRPr="00032755">
        <w:rPr>
          <w:lang w:val="ru-RU"/>
        </w:rPr>
        <w:t>.</w:t>
      </w:r>
      <w:r>
        <w:rPr>
          <w:lang w:val="en-US"/>
        </w:rPr>
        <w:t>m</w:t>
      </w:r>
      <w:r w:rsidRPr="00032755">
        <w:rPr>
          <w:lang w:val="ru-RU"/>
        </w:rPr>
        <w:t xml:space="preserve">/ </w:t>
      </w:r>
      <w:r>
        <w:t xml:space="preserve">было опубликовано н .вешение №080914/3225082/01 о проведении торгов в виде продажи без объявления </w:t>
      </w:r>
      <w:proofErr w:type="spellStart"/>
      <w:r>
        <w:t>м.еиьт</w:t>
      </w:r>
      <w:proofErr w:type="spellEnd"/>
      <w:r>
        <w:t xml:space="preserve"> муниципального имущества нежилого здания (бывшая центральная котельная), расположенного по адресу Свердловская обл.. </w:t>
      </w:r>
      <w:proofErr w:type="spellStart"/>
      <w:r>
        <w:t>Алапаевский</w:t>
      </w:r>
      <w:proofErr w:type="spellEnd"/>
      <w:r>
        <w:t xml:space="preserve"> р-н. </w:t>
      </w:r>
      <w:proofErr w:type="spellStart"/>
      <w:r>
        <w:t>п</w:t>
      </w:r>
      <w:proofErr w:type="gramStart"/>
      <w:r>
        <w:t>.К</w:t>
      </w:r>
      <w:proofErr w:type="gramEnd"/>
      <w:r>
        <w:t>урорт-Сам</w:t>
      </w:r>
      <w:r>
        <w:t>онвет</w:t>
      </w:r>
      <w:proofErr w:type="spellEnd"/>
      <w:r>
        <w:t xml:space="preserve">. </w:t>
      </w:r>
      <w:r>
        <w:rPr>
          <w:lang w:val="en-US"/>
        </w:rPr>
        <w:t>l</w:t>
      </w:r>
      <w:r w:rsidRPr="00032755">
        <w:rPr>
          <w:lang w:val="ru-RU"/>
        </w:rPr>
        <w:t>'</w:t>
      </w:r>
      <w:proofErr w:type="spellStart"/>
      <w:r>
        <w:rPr>
          <w:lang w:val="en-US"/>
        </w:rPr>
        <w:t>anee</w:t>
      </w:r>
      <w:proofErr w:type="spellEnd"/>
      <w:r w:rsidRPr="00032755">
        <w:rPr>
          <w:lang w:val="ru-RU"/>
        </w:rPr>
        <w:t xml:space="preserve"> </w:t>
      </w:r>
      <w:r>
        <w:t xml:space="preserve">данное имущество было выставлено на аукционе и в продаже посредством публичного предложения, которые были признаны </w:t>
      </w:r>
      <w:proofErr w:type="gramStart"/>
      <w:r>
        <w:t>несостоявшимися</w:t>
      </w:r>
      <w:proofErr w:type="gramEnd"/>
      <w:r>
        <w:t xml:space="preserve"> ввиду отсутствия заявок. Предварительно перед подачей заявки на участие в процедуре продаж был произведен осмот</w:t>
      </w:r>
      <w:r>
        <w:t xml:space="preserve">р нежилого здания. На территорию данного имущества был бесконтрольный открытый доступ. Нежилое здание находится в процессе разрушения </w:t>
      </w:r>
      <w:proofErr w:type="spellStart"/>
      <w:r>
        <w:t>сфоительных</w:t>
      </w:r>
      <w:proofErr w:type="spellEnd"/>
      <w:r>
        <w:t xml:space="preserve"> конструкций, со следами вандализма, порчи и хищения частей конструкций '</w:t>
      </w:r>
      <w:proofErr w:type="gramStart"/>
      <w:r>
        <w:t>.</w:t>
      </w:r>
      <w:proofErr w:type="spellStart"/>
      <w:r>
        <w:t>д</w:t>
      </w:r>
      <w:proofErr w:type="gramEnd"/>
      <w:r>
        <w:t>апия</w:t>
      </w:r>
      <w:proofErr w:type="spellEnd"/>
      <w:r>
        <w:t>. Со слов главы Самоцветной сель</w:t>
      </w:r>
      <w:r>
        <w:t xml:space="preserve">ской администрации </w:t>
      </w:r>
      <w:r w:rsidRPr="00032755">
        <w:rPr>
          <w:lang w:val="ru-RU"/>
        </w:rPr>
        <w:t>&lt;</w:t>
      </w:r>
      <w:r>
        <w:rPr>
          <w:lang w:val="ru-RU"/>
        </w:rPr>
        <w:t>…</w:t>
      </w:r>
      <w:r w:rsidRPr="00032755">
        <w:rPr>
          <w:lang w:val="ru-RU"/>
        </w:rPr>
        <w:t>..&gt;</w:t>
      </w:r>
      <w:r>
        <w:t xml:space="preserve"> по телефонной связи здание бывшей центральной котельной выведено из эксплуатации с 2004года. С тех пор здание находится в бесхозяйственном состоянии и в процессе разрушения. В соответствии с требованиями о</w:t>
      </w:r>
      <w:r>
        <w:t xml:space="preserve">рганизатора торгов и действующего законодательства была подана заявка с предложением цены. Заявка была принята представителем организатора торгов и зарегистрирована за №1 от 1 октября 2014г. Согласно извещению организатора торгов и статьи 2.4 п. </w:t>
      </w:r>
      <w:proofErr w:type="spellStart"/>
      <w:r>
        <w:rPr>
          <w:lang w:val="en-US"/>
        </w:rPr>
        <w:t>i</w:t>
      </w:r>
      <w:proofErr w:type="spellEnd"/>
      <w:r>
        <w:t>. Федерал</w:t>
      </w:r>
      <w:r>
        <w:t xml:space="preserve">ьно! о закона-от 2! декабря 2001г. №178-ФЗ «О приватизации государственного и муниципального имущества» при продаже муниципального имущества без объявления цены его начальная иена не определяется. Цена была определена лично в 5.5000 (Пятьдесят </w:t>
      </w:r>
      <w:proofErr w:type="spellStart"/>
      <w:proofErr w:type="gramStart"/>
      <w:r>
        <w:t>пя</w:t>
      </w:r>
      <w:proofErr w:type="spellEnd"/>
      <w:r>
        <w:t xml:space="preserve"> </w:t>
      </w:r>
      <w:proofErr w:type="spellStart"/>
      <w:r>
        <w:t>ть</w:t>
      </w:r>
      <w:proofErr w:type="spellEnd"/>
      <w:proofErr w:type="gramEnd"/>
      <w:r>
        <w:t xml:space="preserve"> тысяч)</w:t>
      </w:r>
      <w:r>
        <w:t xml:space="preserve"> рублей исходя из дальнейших значительных инвестиций для начала эксплуатации здания и получения возможного дохода. На определение цены послужило отсутствие инфраструктур, малый человеческий ресурс в населенном пункте по месту расположения имущества. Также </w:t>
      </w:r>
      <w:r>
        <w:t>здание продавалось без земельного участка, на котором находится здание, что было неопределенностью в определении окончательной стоимости для полноценной эксплуатации и владения имуществом, В процессе торгов от 8.10.2014г. и вскрытия конвертов с предложение</w:t>
      </w:r>
      <w:r>
        <w:t xml:space="preserve">м цены согласно протоколам, опубликованным на сайте </w:t>
      </w:r>
      <w:proofErr w:type="gramStart"/>
      <w:r>
        <w:t>;</w:t>
      </w:r>
      <w:proofErr w:type="spellStart"/>
      <w:r>
        <w:t>и</w:t>
      </w:r>
      <w:proofErr w:type="gramEnd"/>
      <w:r>
        <w:t>ур</w:t>
      </w:r>
      <w:proofErr w:type="spellEnd"/>
      <w:r>
        <w:t>;/догц1.цоу.ти/, предложение цены комиссия решила не рассматривать на</w:t>
      </w:r>
    </w:p>
    <w:p w:rsidR="00CB0FF6" w:rsidRDefault="00CB0FF6">
      <w:pPr>
        <w:pStyle w:val="2"/>
        <w:shd w:val="clear" w:color="auto" w:fill="auto"/>
        <w:spacing w:after="0" w:line="230" w:lineRule="exact"/>
        <w:ind w:left="7740" w:right="20" w:hanging="240"/>
        <w:jc w:val="left"/>
      </w:pPr>
      <w:bookmarkStart w:id="0" w:name="_GoBack"/>
      <w:bookmarkEnd w:id="0"/>
    </w:p>
    <w:p w:rsidR="00CB0FF6" w:rsidRDefault="00032755">
      <w:pPr>
        <w:pStyle w:val="2"/>
        <w:shd w:val="clear" w:color="auto" w:fill="auto"/>
        <w:spacing w:after="0" w:line="264" w:lineRule="exact"/>
        <w:ind w:left="20" w:right="20" w:firstLine="0"/>
        <w:jc w:val="both"/>
      </w:pPr>
      <w:proofErr w:type="spellStart"/>
      <w:proofErr w:type="gramStart"/>
      <w:r>
        <w:t>осш-нипни</w:t>
      </w:r>
      <w:proofErr w:type="spellEnd"/>
      <w:r>
        <w:t xml:space="preserve"> Определения ВАС' РФ от 26.06.2014 № ВАС-7626/)4 по делу № Л 57- 7"&gt;22/20)3.</w:t>
      </w:r>
      <w:proofErr w:type="gramEnd"/>
      <w:r>
        <w:t xml:space="preserve"> Указанное определение №ВАС-7626/</w:t>
      </w:r>
      <w:r>
        <w:t>14 по определенному конкретном* делу не</w:t>
      </w:r>
      <w:r>
        <w:rPr>
          <w:rStyle w:val="Tahoma95pt0pt"/>
        </w:rPr>
        <w:t xml:space="preserve"> может</w:t>
      </w:r>
      <w:r>
        <w:t xml:space="preserve"> служить основанием для принятия решений</w:t>
      </w:r>
      <w:r>
        <w:rPr>
          <w:rStyle w:val="Tahoma95pt0pt"/>
        </w:rPr>
        <w:t xml:space="preserve"> при</w:t>
      </w:r>
      <w:r>
        <w:t xml:space="preserve"> рассмотрении других дел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.к. в </w:t>
      </w:r>
      <w:proofErr w:type="spellStart"/>
      <w:r>
        <w:t>лашюм</w:t>
      </w:r>
      <w:proofErr w:type="spellEnd"/>
      <w:r>
        <w:t xml:space="preserve"> случае не учитывает все фактические обстоятельства</w:t>
      </w:r>
      <w:r>
        <w:rPr>
          <w:rStyle w:val="Tahoma95pt0pt"/>
        </w:rPr>
        <w:t xml:space="preserve"> и характер</w:t>
      </w:r>
      <w:r>
        <w:t xml:space="preserve"> имущества.</w:t>
      </w:r>
      <w:r>
        <w:rPr>
          <w:rStyle w:val="Tahoma95pt0pt"/>
        </w:rPr>
        <w:t xml:space="preserve"> При </w:t>
      </w:r>
      <w:r>
        <w:t>данном сравнении имущество, проходившее по делу № А</w:t>
      </w:r>
      <w:r>
        <w:t>57-7322/2013. эксплуатировалось, функционировало, находилось</w:t>
      </w:r>
      <w:r>
        <w:rPr>
          <w:rStyle w:val="95pt0pt"/>
        </w:rPr>
        <w:t xml:space="preserve"> б</w:t>
      </w:r>
      <w:r>
        <w:t xml:space="preserve"> хозяйственном ведении, приносило доход</w:t>
      </w:r>
      <w:proofErr w:type="gramStart"/>
      <w:r>
        <w:t>.</w:t>
      </w:r>
      <w:proofErr w:type="gramEnd"/>
      <w:r>
        <w:rPr>
          <w:rStyle w:val="Tahoma95pt0pt"/>
        </w:rPr>
        <w:t xml:space="preserve"> </w:t>
      </w:r>
      <w:proofErr w:type="gramStart"/>
      <w:r>
        <w:rPr>
          <w:rStyle w:val="Tahoma95pt0pt"/>
        </w:rPr>
        <w:t>и</w:t>
      </w:r>
      <w:proofErr w:type="gramEnd"/>
      <w:r>
        <w:t xml:space="preserve"> можно было рассчитывать на извлечение прибыли с момента приобретения имущества. Для начала эксплуатации нежилого здания (бывшая центральная котельная) </w:t>
      </w:r>
      <w:r>
        <w:t xml:space="preserve">в </w:t>
      </w:r>
      <w:proofErr w:type="spellStart"/>
      <w:r>
        <w:t>п</w:t>
      </w:r>
      <w:proofErr w:type="gramStart"/>
      <w:r>
        <w:t>.К</w:t>
      </w:r>
      <w:proofErr w:type="gramEnd"/>
      <w:r>
        <w:t>урорт</w:t>
      </w:r>
      <w:proofErr w:type="spellEnd"/>
      <w:r>
        <w:t xml:space="preserve">-Самоцвет необходимы значительные инвестиции и изменение вида разрешенного </w:t>
      </w:r>
      <w:r>
        <w:lastRenderedPageBreak/>
        <w:t xml:space="preserve">использования. Со слов представителя организатора торгов специалиста 1 категории КУН Администрации МО </w:t>
      </w:r>
      <w:proofErr w:type="spellStart"/>
      <w:r>
        <w:t>Алапаевское</w:t>
      </w:r>
      <w:proofErr w:type="spellEnd"/>
      <w:r>
        <w:t xml:space="preserve"> </w:t>
      </w:r>
      <w:r w:rsidRPr="00032755">
        <w:rPr>
          <w:lang w:val="ru-RU"/>
        </w:rPr>
        <w:t>&lt;</w:t>
      </w:r>
      <w:r>
        <w:rPr>
          <w:lang w:val="ru-RU"/>
        </w:rPr>
        <w:t>…</w:t>
      </w:r>
      <w:r w:rsidRPr="00032755">
        <w:rPr>
          <w:lang w:val="ru-RU"/>
        </w:rPr>
        <w:t>..&gt;</w:t>
      </w:r>
      <w:r>
        <w:t xml:space="preserve"> комиссия сочла предложение</w:t>
      </w:r>
      <w:r>
        <w:t xml:space="preserve"> о цене «неразумной». В соответствии со статьей 15 п</w:t>
      </w:r>
      <w:proofErr w:type="gramStart"/>
      <w:r>
        <w:t xml:space="preserve">.!. </w:t>
      </w:r>
      <w:proofErr w:type="gramEnd"/>
      <w:r>
        <w:t xml:space="preserve">шт.2 Федерального закона от 26.06.2.006г. №135-Ф3 «О защите конкуренции» органам государственной власти и местного самоуправления запрещено устанавливать не </w:t>
      </w:r>
      <w:proofErr w:type="spellStart"/>
      <w:r>
        <w:t>иредусмотренные</w:t>
      </w:r>
      <w:proofErr w:type="spellEnd"/>
      <w:r>
        <w:t xml:space="preserve"> законодательством Российско</w:t>
      </w:r>
      <w:r>
        <w:t>й Федерации требования к товарам.</w:t>
      </w:r>
      <w:r>
        <w:rPr>
          <w:rStyle w:val="Tahoma95pt0pt"/>
        </w:rPr>
        <w:t xml:space="preserve"> При </w:t>
      </w:r>
      <w:r>
        <w:t xml:space="preserve">рассмотрении предложения о цене со стороны комиссии к нежилому зданию (бывшая </w:t>
      </w:r>
      <w:proofErr w:type="spellStart"/>
      <w:r>
        <w:rPr>
          <w:rStyle w:val="Tahoma95pt0pt"/>
        </w:rPr>
        <w:t>нет</w:t>
      </w:r>
      <w:r>
        <w:t>ральнам</w:t>
      </w:r>
      <w:proofErr w:type="spellEnd"/>
      <w:r>
        <w:t xml:space="preserve"> котельная), как предлагаемому муниципальным образованием </w:t>
      </w:r>
      <w:proofErr w:type="spellStart"/>
      <w:r>
        <w:t>Алапаевское</w:t>
      </w:r>
      <w:proofErr w:type="spellEnd"/>
      <w:r>
        <w:t xml:space="preserve"> </w:t>
      </w:r>
      <w:proofErr w:type="spellStart"/>
      <w:r>
        <w:rPr>
          <w:lang w:val="en-US"/>
        </w:rPr>
        <w:t>i</w:t>
      </w:r>
      <w:r>
        <w:t>овар</w:t>
      </w:r>
      <w:proofErr w:type="spellEnd"/>
      <w:r>
        <w:t>» были установлены требования по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>ене, не предусмотрен</w:t>
      </w:r>
      <w:r>
        <w:t>ные действующим законодательством Российской Федерации при продаже имущества без объявления цены. В соответствии с Федеральным законом №178-ФЗ «О приватизации государственного и муниципального имущества» и Постановлением Правительства РФ от 22 июля 2002 г.</w:t>
      </w:r>
      <w:r>
        <w:t xml:space="preserve"> N 549 нет никаких требований по уровню начальной цены, по определению цены по</w:t>
      </w:r>
      <w:proofErr w:type="gramStart"/>
      <w:r>
        <w:t xml:space="preserve"> '■.</w:t>
      </w:r>
      <w:proofErr w:type="gramEnd"/>
      <w:r>
        <w:t>разумности&gt;;•„ морально-этическим нормам и каким-либо субъективным ощущениям при Припяти решений. Требования по цене при продаже государственного и муниципального имущества п</w:t>
      </w:r>
      <w:r>
        <w:t xml:space="preserve">редусмотрены действующим законодательством при аукционах и продажах посредством публичного предложения, которые были в свое время проведены и признаны </w:t>
      </w:r>
      <w:proofErr w:type="spellStart"/>
      <w:r>
        <w:t>иееос</w:t>
      </w:r>
      <w:proofErr w:type="spellEnd"/>
      <w:r>
        <w:t xml:space="preserve"> </w:t>
      </w:r>
      <w:proofErr w:type="spellStart"/>
      <w:r>
        <w:t>юяншимися</w:t>
      </w:r>
      <w:proofErr w:type="spellEnd"/>
      <w:r>
        <w:t xml:space="preserve"> ввиду отсутствия заявок.</w:t>
      </w:r>
    </w:p>
    <w:p w:rsidR="00CB0FF6" w:rsidRDefault="00032755">
      <w:pPr>
        <w:pStyle w:val="2"/>
        <w:shd w:val="clear" w:color="auto" w:fill="auto"/>
        <w:spacing w:after="283" w:line="264" w:lineRule="exact"/>
        <w:ind w:left="20" w:right="20" w:firstLine="180"/>
        <w:jc w:val="both"/>
      </w:pPr>
      <w:r>
        <w:t>На основании вышеизложенного, руководствуясь статьей 24 Федераль</w:t>
      </w:r>
      <w:r>
        <w:t>ного закона от 21 декабря "2001г. №178-ФЗ &lt;&lt;0 приватизации государственного и муниципального имущества* и статьей 15 Федерального закона от 26.06.2006г. №135--Ф3 &lt;•() «</w:t>
      </w:r>
      <w:proofErr w:type="spellStart"/>
      <w:r>
        <w:t>дшите</w:t>
      </w:r>
      <w:proofErr w:type="spellEnd"/>
      <w:r>
        <w:t xml:space="preserve"> КЧШК; </w:t>
      </w:r>
      <w:proofErr w:type="spellStart"/>
      <w:r>
        <w:t>репции</w:t>
      </w:r>
      <w:proofErr w:type="spellEnd"/>
      <w:r>
        <w:t>»</w:t>
      </w:r>
    </w:p>
    <w:p w:rsidR="00CB0FF6" w:rsidRDefault="00032755">
      <w:pPr>
        <w:pStyle w:val="2"/>
        <w:shd w:val="clear" w:color="auto" w:fill="auto"/>
        <w:spacing w:after="0" w:line="210" w:lineRule="exact"/>
        <w:ind w:left="4100" w:firstLine="0"/>
        <w:jc w:val="left"/>
      </w:pPr>
      <w:r>
        <w:t>ПРОШУ:</w:t>
      </w:r>
    </w:p>
    <w:p w:rsidR="00CB0FF6" w:rsidRDefault="00032755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64" w:lineRule="exact"/>
        <w:ind w:left="720"/>
        <w:jc w:val="both"/>
      </w:pPr>
      <w:r>
        <w:t xml:space="preserve">Признать настоящую </w:t>
      </w:r>
      <w:proofErr w:type="gramStart"/>
      <w:r>
        <w:t>жадобу</w:t>
      </w:r>
      <w:proofErr w:type="gramEnd"/>
      <w:r>
        <w:t xml:space="preserve"> обоснованной</w:t>
      </w:r>
    </w:p>
    <w:p w:rsidR="00CB0FF6" w:rsidRDefault="00032755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64" w:lineRule="exact"/>
        <w:ind w:left="720" w:right="20"/>
        <w:jc w:val="both"/>
      </w:pPr>
      <w:r>
        <w:t xml:space="preserve">Признать в действиях организатора торгов нарушения статьи 24 </w:t>
      </w:r>
      <w:proofErr w:type="gramStart"/>
      <w:r>
        <w:t>п</w:t>
      </w:r>
      <w:proofErr w:type="gramEnd"/>
      <w:r>
        <w:t xml:space="preserve"> 1. Федерального закона от 2! декабря 2001г. №178-ФЗ «О приватизации государственного и муниципального имущества&gt;&gt; и статьи 15 п.1. пл.2. Федерального закона </w:t>
      </w:r>
      <w:proofErr w:type="spellStart"/>
      <w:r>
        <w:rPr>
          <w:lang w:val="en-US"/>
        </w:rPr>
        <w:t>oi</w:t>
      </w:r>
      <w:proofErr w:type="spellEnd"/>
      <w:r>
        <w:rPr>
          <w:lang w:val="en-US"/>
        </w:rPr>
        <w:t xml:space="preserve"> </w:t>
      </w:r>
      <w:r>
        <w:t>26.06.2006г. №135-Ф3 •;&lt;() защите</w:t>
      </w:r>
      <w:r>
        <w:t xml:space="preserve"> конкуренции»</w:t>
      </w:r>
    </w:p>
    <w:p w:rsidR="00CB0FF6" w:rsidRDefault="00032755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64" w:lineRule="exact"/>
        <w:ind w:left="720" w:right="20"/>
        <w:jc w:val="both"/>
      </w:pPr>
      <w:r>
        <w:t xml:space="preserve">Обязать организатора торгов признать торги посредством продажи </w:t>
      </w:r>
      <w:proofErr w:type="spellStart"/>
      <w:r>
        <w:t>бе</w:t>
      </w:r>
      <w:proofErr w:type="spellEnd"/>
      <w:r>
        <w:t>? объявления цены по извещению №0809140225082/01 .Пот</w:t>
      </w:r>
      <w:r>
        <w:rPr>
          <w:rStyle w:val="115pt800"/>
        </w:rPr>
        <w:t xml:space="preserve"> 2</w:t>
      </w:r>
      <w:r>
        <w:t xml:space="preserve"> несостоявшимися с единственным участником.</w:t>
      </w:r>
    </w:p>
    <w:p w:rsidR="00CB0FF6" w:rsidRDefault="00032755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64" w:lineRule="exact"/>
        <w:ind w:left="720" w:right="20"/>
        <w:jc w:val="both"/>
      </w:pPr>
      <w:r>
        <w:t xml:space="preserve">Обязать организатора торгов принять к рассмотрению предложение о цене единственно! </w:t>
      </w:r>
      <w:proofErr w:type="gramStart"/>
      <w:r>
        <w:t>о</w:t>
      </w:r>
      <w:proofErr w:type="gramEnd"/>
      <w:r>
        <w:t xml:space="preserve"> участника.</w:t>
      </w:r>
    </w:p>
    <w:p w:rsidR="00CB0FF6" w:rsidRDefault="00032755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64" w:lineRule="exact"/>
        <w:ind w:left="720"/>
        <w:jc w:val="both"/>
      </w:pPr>
      <w:r>
        <w:t xml:space="preserve">Обязать организатора торгов признать победителем продажи по </w:t>
      </w:r>
      <w:proofErr w:type="spellStart"/>
      <w:r>
        <w:t>лоп</w:t>
      </w:r>
      <w:proofErr w:type="spellEnd"/>
      <w:r>
        <w:t>. №2</w:t>
      </w:r>
    </w:p>
    <w:p w:rsidR="00CB0FF6" w:rsidRDefault="00032755">
      <w:pPr>
        <w:pStyle w:val="2"/>
        <w:shd w:val="clear" w:color="auto" w:fill="auto"/>
        <w:spacing w:after="371" w:line="264" w:lineRule="exact"/>
        <w:ind w:left="720"/>
        <w:jc w:val="both"/>
      </w:pPr>
      <w:r>
        <w:t xml:space="preserve">единственного участника - </w:t>
      </w:r>
      <w:r>
        <w:rPr>
          <w:lang w:val="en-US"/>
        </w:rPr>
        <w:t>&lt;…..&gt;</w:t>
      </w:r>
      <w:r>
        <w:t>.</w:t>
      </w:r>
    </w:p>
    <w:p w:rsidR="00CB0FF6" w:rsidRDefault="00032755">
      <w:pPr>
        <w:pStyle w:val="40"/>
        <w:shd w:val="clear" w:color="auto" w:fill="auto"/>
        <w:spacing w:before="0" w:after="40" w:line="100" w:lineRule="exact"/>
        <w:ind w:left="1300"/>
      </w:pPr>
      <w:r>
        <w:t>. /</w:t>
      </w:r>
    </w:p>
    <w:p w:rsidR="00CB0FF6" w:rsidRDefault="00CB0FF6">
      <w:pPr>
        <w:rPr>
          <w:sz w:val="2"/>
          <w:szCs w:val="2"/>
        </w:rPr>
      </w:pPr>
    </w:p>
    <w:sectPr w:rsidR="00CB0FF6">
      <w:type w:val="continuous"/>
      <w:pgSz w:w="11905" w:h="16837"/>
      <w:pgMar w:top="994" w:right="1117" w:bottom="533" w:left="17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55" w:rsidRDefault="00032755">
      <w:r>
        <w:separator/>
      </w:r>
    </w:p>
  </w:endnote>
  <w:endnote w:type="continuationSeparator" w:id="0">
    <w:p w:rsidR="00032755" w:rsidRDefault="0003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55" w:rsidRDefault="00032755"/>
  </w:footnote>
  <w:footnote w:type="continuationSeparator" w:id="0">
    <w:p w:rsidR="00032755" w:rsidRDefault="000327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732"/>
    <w:multiLevelType w:val="multilevel"/>
    <w:tmpl w:val="50D20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F6"/>
    <w:rsid w:val="00032755"/>
    <w:rsid w:val="00C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23"/>
      <w:szCs w:val="23"/>
    </w:rPr>
  </w:style>
  <w:style w:type="character" w:customStyle="1" w:styleId="310pt2pt100">
    <w:name w:val="Основной текст (3) + 10 pt;Не курсив;Интервал 2 pt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w w:val="100"/>
      <w:sz w:val="20"/>
      <w:szCs w:val="20"/>
    </w:rPr>
  </w:style>
  <w:style w:type="character" w:customStyle="1" w:styleId="311pt-1pt100">
    <w:name w:val="Основной текст (3) + 11 pt;Не курсив;Интервал -1 pt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0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  <w:lang w:val="en-US"/>
    </w:rPr>
  </w:style>
  <w:style w:type="character" w:customStyle="1" w:styleId="115pt80">
    <w:name w:val="Основной текст + 11;5 pt;Курсив;Масштаб 8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w w:val="80"/>
      <w:sz w:val="23"/>
      <w:szCs w:val="23"/>
      <w:lang w:val="en-US"/>
    </w:rPr>
  </w:style>
  <w:style w:type="character" w:customStyle="1" w:styleId="Tahoma95pt0pt">
    <w:name w:val="Основной текст + Tahoma;9;5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pt">
    <w:name w:val="Основной текст + 9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115pt800">
    <w:name w:val="Основной текст + 11;5 pt;Курсив;Масштаб 8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w w:val="8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69" w:lineRule="exact"/>
      <w:ind w:hanging="340"/>
      <w:jc w:val="righ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0"/>
      <w:sz w:val="12"/>
      <w:szCs w:val="12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w w:val="8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23"/>
      <w:szCs w:val="23"/>
    </w:rPr>
  </w:style>
  <w:style w:type="character" w:customStyle="1" w:styleId="310pt2pt100">
    <w:name w:val="Основной текст (3) + 10 pt;Не курсив;Интервал 2 pt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w w:val="100"/>
      <w:sz w:val="20"/>
      <w:szCs w:val="20"/>
    </w:rPr>
  </w:style>
  <w:style w:type="character" w:customStyle="1" w:styleId="311pt-1pt100">
    <w:name w:val="Основной текст (3) + 11 pt;Не курсив;Интервал -1 pt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0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  <w:lang w:val="en-US"/>
    </w:rPr>
  </w:style>
  <w:style w:type="character" w:customStyle="1" w:styleId="115pt80">
    <w:name w:val="Основной текст + 11;5 pt;Курсив;Масштаб 8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w w:val="80"/>
      <w:sz w:val="23"/>
      <w:szCs w:val="23"/>
      <w:lang w:val="en-US"/>
    </w:rPr>
  </w:style>
  <w:style w:type="character" w:customStyle="1" w:styleId="Tahoma95pt0pt">
    <w:name w:val="Основной текст + Tahoma;9;5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pt">
    <w:name w:val="Основной текст + 9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115pt800">
    <w:name w:val="Основной текст + 11;5 pt;Курсив;Масштаб 8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w w:val="8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69" w:lineRule="exact"/>
      <w:ind w:hanging="340"/>
      <w:jc w:val="righ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0"/>
      <w:sz w:val="12"/>
      <w:szCs w:val="12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w w:val="8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Константин Васильевич</dc:creator>
  <cp:lastModifiedBy>Олейник Константин Васильевич</cp:lastModifiedBy>
  <cp:revision>1</cp:revision>
  <dcterms:created xsi:type="dcterms:W3CDTF">2014-10-15T04:18:00Z</dcterms:created>
  <dcterms:modified xsi:type="dcterms:W3CDTF">2014-10-15T04:21:00Z</dcterms:modified>
</cp:coreProperties>
</file>