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8D" w:rsidRDefault="006A3C5C">
      <w:pPr>
        <w:pStyle w:val="5"/>
        <w:shd w:val="clear" w:color="auto" w:fill="auto"/>
        <w:spacing w:after="488"/>
        <w:ind w:left="20" w:right="20" w:firstLine="0"/>
      </w:pPr>
      <w:r>
        <w:t xml:space="preserve">Руководителю Управления Федеральной антимонопольной службы по Свердловской области 620014, г. Екатеринбург, ул. </w:t>
      </w:r>
      <w:proofErr w:type="gramStart"/>
      <w:r>
        <w:t>Московская</w:t>
      </w:r>
      <w:proofErr w:type="gramEnd"/>
      <w:r>
        <w:t>, 11</w:t>
      </w:r>
    </w:p>
    <w:p w:rsidR="00AD0B8D" w:rsidRPr="006A3C5C" w:rsidRDefault="006A3C5C" w:rsidP="006A3C5C">
      <w:pPr>
        <w:pStyle w:val="5"/>
        <w:shd w:val="clear" w:color="auto" w:fill="auto"/>
        <w:spacing w:after="0" w:line="269" w:lineRule="exact"/>
        <w:ind w:left="20" w:right="20" w:firstLine="0"/>
        <w:rPr>
          <w:lang w:val="en-US"/>
        </w:rPr>
      </w:pPr>
      <w:r>
        <w:rPr>
          <w:rStyle w:val="a8"/>
        </w:rPr>
        <w:t>Заявитель:</w:t>
      </w:r>
      <w:r>
        <w:t xml:space="preserve"> </w:t>
      </w:r>
      <w:r>
        <w:rPr>
          <w:lang w:val="en-US"/>
        </w:rPr>
        <w:t>&lt;…..&gt;</w:t>
      </w:r>
    </w:p>
    <w:p w:rsidR="00AD0B8D" w:rsidRPr="006A3C5C" w:rsidRDefault="006A3C5C" w:rsidP="006A3C5C">
      <w:pPr>
        <w:pStyle w:val="5"/>
        <w:shd w:val="clear" w:color="auto" w:fill="auto"/>
        <w:spacing w:after="0" w:line="274" w:lineRule="exact"/>
        <w:ind w:left="20" w:right="20" w:firstLine="0"/>
        <w:rPr>
          <w:lang w:val="en-US"/>
        </w:rPr>
      </w:pPr>
      <w:r>
        <w:rPr>
          <w:rStyle w:val="a8"/>
        </w:rPr>
        <w:t>Копия:</w:t>
      </w:r>
      <w:r>
        <w:t xml:space="preserve"> </w:t>
      </w:r>
      <w:r>
        <w:rPr>
          <w:lang w:val="en-US"/>
        </w:rPr>
        <w:t>&lt;…..&gt;</w:t>
      </w:r>
    </w:p>
    <w:p w:rsidR="006A3C5C" w:rsidRDefault="006A3C5C">
      <w:pPr>
        <w:pStyle w:val="10"/>
        <w:keepNext/>
        <w:keepLines/>
        <w:shd w:val="clear" w:color="auto" w:fill="auto"/>
        <w:spacing w:before="0"/>
        <w:ind w:firstLine="0"/>
        <w:rPr>
          <w:lang w:val="en-US"/>
        </w:rPr>
      </w:pPr>
      <w:bookmarkStart w:id="0" w:name="bookmark0"/>
    </w:p>
    <w:p w:rsidR="00AD0B8D" w:rsidRDefault="006A3C5C">
      <w:pPr>
        <w:pStyle w:val="10"/>
        <w:keepNext/>
        <w:keepLines/>
        <w:shd w:val="clear" w:color="auto" w:fill="auto"/>
        <w:spacing w:before="0"/>
        <w:ind w:firstLine="0"/>
      </w:pPr>
      <w:r>
        <w:t>ЖАЛОБА</w:t>
      </w:r>
      <w:bookmarkEnd w:id="0"/>
    </w:p>
    <w:p w:rsidR="00AD0B8D" w:rsidRDefault="006A3C5C" w:rsidP="006A3C5C">
      <w:pPr>
        <w:pStyle w:val="5"/>
        <w:shd w:val="clear" w:color="auto" w:fill="auto"/>
        <w:spacing w:after="0" w:line="269" w:lineRule="exact"/>
        <w:ind w:firstLine="0"/>
        <w:jc w:val="center"/>
      </w:pPr>
      <w:r>
        <w:t xml:space="preserve">на действия (бездействия) организатора торгов Территориальное управление Федерального агентства по управлению </w:t>
      </w:r>
      <w:proofErr w:type="gramStart"/>
      <w:r>
        <w:t>государственным</w:t>
      </w:r>
      <w:proofErr w:type="gramEnd"/>
    </w:p>
    <w:p w:rsidR="00AD0B8D" w:rsidRDefault="006A3C5C" w:rsidP="006A3C5C">
      <w:pPr>
        <w:pStyle w:val="5"/>
        <w:shd w:val="clear" w:color="auto" w:fill="auto"/>
        <w:spacing w:after="476" w:line="269" w:lineRule="exact"/>
        <w:ind w:firstLine="0"/>
        <w:jc w:val="center"/>
      </w:pPr>
      <w:r>
        <w:t>имуществом Свердловской области</w:t>
      </w:r>
    </w:p>
    <w:p w:rsidR="00AD0B8D" w:rsidRDefault="006A3C5C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>
        <w:t xml:space="preserve">На сайте </w:t>
      </w:r>
      <w:hyperlink r:id="rId8" w:history="1">
        <w:r>
          <w:rPr>
            <w:rStyle w:val="a3"/>
            <w:lang w:val="en-US"/>
          </w:rPr>
          <w:t>www</w:t>
        </w:r>
        <w:r w:rsidRPr="006A3C5C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 w:rsidRPr="006A3C5C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6A3C5C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A3C5C">
        <w:rPr>
          <w:lang w:val="ru-RU"/>
        </w:rPr>
        <w:t xml:space="preserve"> </w:t>
      </w:r>
      <w:r>
        <w:t>было опубликовано информационное и</w:t>
      </w:r>
      <w:r>
        <w:t>звещение о проведении торгов по продаже древесины, которая получена при использо</w:t>
      </w:r>
      <w:bookmarkStart w:id="1" w:name="_GoBack"/>
      <w:bookmarkEnd w:id="1"/>
      <w:r>
        <w:t>вании лесов, расположенных на землях лесного фонда,</w:t>
      </w:r>
    </w:p>
    <w:p w:rsidR="00AD0B8D" w:rsidRDefault="006A3C5C">
      <w:pPr>
        <w:pStyle w:val="5"/>
        <w:shd w:val="clear" w:color="auto" w:fill="auto"/>
        <w:spacing w:after="0" w:line="274" w:lineRule="exact"/>
        <w:ind w:left="20" w:right="20" w:firstLine="0"/>
        <w:jc w:val="left"/>
      </w:pPr>
      <w:r>
        <w:rPr>
          <w:rStyle w:val="a8"/>
        </w:rPr>
        <w:t>Организатор торгов:</w:t>
      </w:r>
      <w:r>
        <w:t xml:space="preserve"> Территориальное управление Федерального агентства по управлению государственным имуществом в Свердловско</w:t>
      </w:r>
      <w:r>
        <w:t xml:space="preserve">й области. </w:t>
      </w:r>
      <w:r>
        <w:rPr>
          <w:rStyle w:val="a8"/>
        </w:rPr>
        <w:t>Номер извещения</w:t>
      </w:r>
      <w:r>
        <w:t xml:space="preserve"> 040914/2638935/02.</w:t>
      </w:r>
    </w:p>
    <w:p w:rsidR="00AD0B8D" w:rsidRDefault="006A3C5C">
      <w:pPr>
        <w:pStyle w:val="5"/>
        <w:shd w:val="clear" w:color="auto" w:fill="auto"/>
        <w:spacing w:after="0" w:line="274" w:lineRule="exact"/>
        <w:ind w:left="20" w:right="20" w:firstLine="0"/>
      </w:pPr>
      <w:r>
        <w:rPr>
          <w:rStyle w:val="a8"/>
        </w:rPr>
        <w:t>Форма аукциона:</w:t>
      </w:r>
      <w:r>
        <w:t xml:space="preserve"> аукцион, открытый по составу участников и закрытый по форме подачи предложения о цене имущества.</w:t>
      </w:r>
    </w:p>
    <w:p w:rsidR="00AD0B8D" w:rsidRDefault="006A3C5C">
      <w:pPr>
        <w:pStyle w:val="5"/>
        <w:shd w:val="clear" w:color="auto" w:fill="auto"/>
        <w:spacing w:after="0" w:line="274" w:lineRule="exact"/>
        <w:ind w:left="20" w:right="20" w:firstLine="0"/>
        <w:jc w:val="left"/>
      </w:pPr>
      <w:r>
        <w:rPr>
          <w:rStyle w:val="a8"/>
        </w:rPr>
        <w:t>Место проведения торгов:</w:t>
      </w:r>
      <w:r>
        <w:t xml:space="preserve"> г. Екатеринбург, ул. 8 марта, 19, кабинет 101. </w:t>
      </w:r>
      <w:r>
        <w:rPr>
          <w:rStyle w:val="a8"/>
        </w:rPr>
        <w:t>Время и место подачи заяв</w:t>
      </w:r>
      <w:r>
        <w:rPr>
          <w:rStyle w:val="a8"/>
        </w:rPr>
        <w:t>ок на участие в торгах:</w:t>
      </w:r>
      <w:r>
        <w:t xml:space="preserve"> прием заявок осуществляется по рабочим дням с 04.09.2014года по 20.09.201года с 10.00 до 16.00 местного времени, по адресу: г. Екатеринбург, ул. 8 марта, 19, кабинет 203, 204.</w:t>
      </w:r>
    </w:p>
    <w:p w:rsidR="00AD0B8D" w:rsidRDefault="006A3C5C">
      <w:pPr>
        <w:pStyle w:val="5"/>
        <w:shd w:val="clear" w:color="auto" w:fill="auto"/>
        <w:spacing w:after="0" w:line="274" w:lineRule="exact"/>
        <w:ind w:left="20" w:right="20" w:firstLine="0"/>
      </w:pPr>
      <w:r>
        <w:rPr>
          <w:rStyle w:val="a8"/>
        </w:rPr>
        <w:t>Время и место определения участников аукциона:</w:t>
      </w:r>
      <w:r>
        <w:t xml:space="preserve"> г. Екатер</w:t>
      </w:r>
      <w:r>
        <w:t>инбург, ул. 8 марта, 19, в 11.00 (кабинет не указан).</w:t>
      </w:r>
    </w:p>
    <w:p w:rsidR="00AD0B8D" w:rsidRDefault="006A3C5C">
      <w:pPr>
        <w:pStyle w:val="5"/>
        <w:shd w:val="clear" w:color="auto" w:fill="auto"/>
        <w:spacing w:after="240" w:line="274" w:lineRule="exact"/>
        <w:ind w:left="20" w:right="20" w:firstLine="0"/>
        <w:jc w:val="both"/>
      </w:pPr>
      <w:r>
        <w:rPr>
          <w:rStyle w:val="a8"/>
        </w:rPr>
        <w:t>Определение участников аукциона:</w:t>
      </w:r>
      <w:r>
        <w:t xml:space="preserve"> В указанный в информационном сообщении день определения участником аукциона продавец рассматривает заявки и документы претендентов и устанавливает факт поступления на сч</w:t>
      </w:r>
      <w:r>
        <w:t>ет продавца установленных сумм задатков. По результатам рассмотрения заявок и документов принимает решение о признании претендентов участниками аукциона. Претендент, допущенный к участию в аукционе, приобретает статус участника аукциона с момента оформлени</w:t>
      </w:r>
      <w:r>
        <w:t>я продавцом протокола о признании претендентов участниками аукциона. Предложения о цене подаются в день подведения итогов аукциона. По желанию претендента запечатанный конве</w:t>
      </w:r>
      <w:proofErr w:type="gramStart"/>
      <w:r>
        <w:t>рт с пр</w:t>
      </w:r>
      <w:proofErr w:type="gramEnd"/>
      <w:r>
        <w:t>едложением о цене имущества может быть подан при подаче заявки.</w:t>
      </w:r>
    </w:p>
    <w:p w:rsidR="00AD0B8D" w:rsidRDefault="006A3C5C">
      <w:pPr>
        <w:pStyle w:val="10"/>
        <w:keepNext/>
        <w:keepLines/>
        <w:shd w:val="clear" w:color="auto" w:fill="auto"/>
        <w:spacing w:before="0" w:line="274" w:lineRule="exact"/>
        <w:ind w:left="20" w:firstLine="0"/>
        <w:jc w:val="both"/>
      </w:pPr>
      <w:bookmarkStart w:id="2" w:name="bookmark1"/>
      <w:r>
        <w:t>Обжалуемые действия (бездействие):</w:t>
      </w:r>
      <w:bookmarkEnd w:id="2"/>
    </w:p>
    <w:p w:rsidR="00AD0B8D" w:rsidRDefault="006A3C5C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>
        <w:t xml:space="preserve">24.09.2014года в 15.48 мною была подана заявка на участие в аукционе по продаже древесины объемом 31112м3, данная заявка </w:t>
      </w:r>
      <w:proofErr w:type="gramStart"/>
      <w:r>
        <w:t>была принята продавцом и ей был</w:t>
      </w:r>
      <w:proofErr w:type="gramEnd"/>
      <w:r>
        <w:t xml:space="preserve"> присвоен порядковый номер 305-3.</w:t>
      </w:r>
    </w:p>
    <w:p w:rsidR="00AD0B8D" w:rsidRDefault="006A3C5C">
      <w:pPr>
        <w:pStyle w:val="5"/>
        <w:shd w:val="clear" w:color="auto" w:fill="auto"/>
        <w:spacing w:after="0" w:line="274" w:lineRule="exact"/>
        <w:ind w:left="20" w:right="2780" w:firstLine="0"/>
        <w:jc w:val="left"/>
      </w:pPr>
      <w:r>
        <w:t>25.09.2014года продавцом был состав</w:t>
      </w:r>
      <w:r>
        <w:t>лен договор о задатке № 305-3. 27.09.2014года мною был внесен задаток за участие в аукционе.</w:t>
      </w:r>
    </w:p>
    <w:p w:rsidR="00AD0B8D" w:rsidRDefault="006A3C5C">
      <w:pPr>
        <w:pStyle w:val="5"/>
        <w:shd w:val="clear" w:color="auto" w:fill="auto"/>
        <w:spacing w:after="0" w:line="274" w:lineRule="exact"/>
        <w:ind w:left="20" w:right="20" w:firstLine="0"/>
      </w:pPr>
      <w:r>
        <w:t>Согласно условиям аукционной документации переход права собственности и иные положения о проведен</w:t>
      </w:r>
      <w:proofErr w:type="gramStart"/>
      <w:r>
        <w:t>ии ау</w:t>
      </w:r>
      <w:proofErr w:type="gramEnd"/>
      <w:r>
        <w:t>кциона, не указанные в информационном сообщении,</w:t>
      </w:r>
    </w:p>
    <w:p w:rsidR="00AD0B8D" w:rsidRDefault="00AD0B8D">
      <w:pPr>
        <w:rPr>
          <w:sz w:val="0"/>
          <w:szCs w:val="0"/>
        </w:rPr>
      </w:pPr>
    </w:p>
    <w:p w:rsidR="00AD0B8D" w:rsidRPr="006A3C5C" w:rsidRDefault="00AD0B8D">
      <w:pPr>
        <w:pStyle w:val="a5"/>
        <w:framePr w:w="1747" w:h="411" w:wrap="around" w:hAnchor="margin" w:x="2043" w:y="2521"/>
        <w:shd w:val="clear" w:color="auto" w:fill="auto"/>
        <w:spacing w:line="400" w:lineRule="exact"/>
        <w:rPr>
          <w:lang w:val="ru-RU"/>
        </w:rPr>
      </w:pPr>
    </w:p>
    <w:p w:rsidR="00AD0B8D" w:rsidRDefault="006A3C5C">
      <w:pPr>
        <w:pStyle w:val="5"/>
        <w:shd w:val="clear" w:color="auto" w:fill="auto"/>
        <w:tabs>
          <w:tab w:val="left" w:pos="6234"/>
        </w:tabs>
        <w:spacing w:after="0" w:line="274" w:lineRule="exact"/>
        <w:ind w:left="2000" w:firstLine="0"/>
        <w:jc w:val="left"/>
      </w:pPr>
      <w:r>
        <w:rPr>
          <w:rStyle w:val="2"/>
        </w:rPr>
        <w:tab/>
      </w:r>
      <w:r>
        <w:br w:type="page"/>
      </w:r>
    </w:p>
    <w:p w:rsidR="00AD0B8D" w:rsidRDefault="006A3C5C">
      <w:pPr>
        <w:pStyle w:val="5"/>
        <w:shd w:val="clear" w:color="auto" w:fill="auto"/>
        <w:spacing w:after="0" w:line="302" w:lineRule="exact"/>
        <w:ind w:left="20" w:right="20" w:firstLine="0"/>
        <w:jc w:val="both"/>
      </w:pPr>
      <w:r>
        <w:lastRenderedPageBreak/>
        <w:t>регулируются законодательством</w:t>
      </w:r>
      <w:r>
        <w:rPr>
          <w:rStyle w:val="a9"/>
        </w:rPr>
        <w:t xml:space="preserve"> РФ,</w:t>
      </w:r>
      <w:r>
        <w:t xml:space="preserve"> в частности постановлениями Правительства РФ от 23.07.2009г. № 604, от 12.08.2002года№ 585.</w:t>
      </w:r>
    </w:p>
    <w:p w:rsidR="00AD0B8D" w:rsidRDefault="006A3C5C">
      <w:pPr>
        <w:pStyle w:val="5"/>
        <w:shd w:val="clear" w:color="auto" w:fill="auto"/>
        <w:spacing w:after="268" w:line="230" w:lineRule="exact"/>
        <w:ind w:left="20" w:firstLine="0"/>
        <w:jc w:val="both"/>
      </w:pPr>
      <w:r>
        <w:rPr>
          <w:rStyle w:val="a9"/>
        </w:rPr>
        <w:t>Согласно п. 13</w:t>
      </w:r>
      <w:r>
        <w:t xml:space="preserve"> Постановления правительства</w:t>
      </w:r>
      <w:r>
        <w:rPr>
          <w:rStyle w:val="a9"/>
        </w:rPr>
        <w:t xml:space="preserve"> РФ</w:t>
      </w:r>
      <w:r>
        <w:t xml:space="preserve"> от 12.08.2002года № 585 «Об утверждении</w:t>
      </w:r>
    </w:p>
    <w:p w:rsidR="00AD0B8D" w:rsidRDefault="006A3C5C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>
        <w:t xml:space="preserve">аукционе и Положения об организации продажи находящихся в государственной или муниципальной собственности акции открытых акционерных обществ на специализированном аукционе» претенденты, признанные участниками аукциона, и </w:t>
      </w:r>
      <w:proofErr w:type="gramStart"/>
      <w:r>
        <w:t>претенденты</w:t>
      </w:r>
      <w:proofErr w:type="gramEnd"/>
      <w:r>
        <w:t xml:space="preserve"> не допущенные к участию</w:t>
      </w:r>
      <w:r>
        <w:t xml:space="preserve"> в аукционе, уведомляться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D0B8D" w:rsidRDefault="006A3C5C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rPr>
          <w:rStyle w:val="a9"/>
        </w:rPr>
        <w:t>Согласно</w:t>
      </w:r>
      <w:r>
        <w:rPr>
          <w:rStyle w:val="a9"/>
        </w:rPr>
        <w:t xml:space="preserve"> п. 14</w:t>
      </w:r>
      <w:r>
        <w:t xml:space="preserve"> Постановления правительства</w:t>
      </w:r>
      <w:r>
        <w:rPr>
          <w:rStyle w:val="a9"/>
        </w:rPr>
        <w:t xml:space="preserve"> РФ</w:t>
      </w:r>
      <w:r>
        <w:t xml:space="preserve"> от 12.08.2002года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</w:t>
      </w:r>
      <w:r>
        <w:t>твенности акции открытых акционерных обществ на специализированном аукционе»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  <w:proofErr w:type="gramEnd"/>
    </w:p>
    <w:p w:rsidR="00AD0B8D" w:rsidRDefault="006A3C5C">
      <w:pPr>
        <w:pStyle w:val="21"/>
        <w:shd w:val="clear" w:color="auto" w:fill="auto"/>
        <w:ind w:left="20" w:right="20"/>
      </w:pPr>
      <w:r>
        <w:t>В нарушении выше указных норм действующего</w:t>
      </w:r>
      <w:r>
        <w:t xml:space="preserve"> законодательства я не была извещена о признании меня участником аукциона,</w:t>
      </w:r>
      <w:r>
        <w:rPr>
          <w:rStyle w:val="22"/>
        </w:rPr>
        <w:t xml:space="preserve"> в </w:t>
      </w:r>
      <w:proofErr w:type="gramStart"/>
      <w:r>
        <w:rPr>
          <w:rStyle w:val="22"/>
        </w:rPr>
        <w:t>связи</w:t>
      </w:r>
      <w:proofErr w:type="gramEnd"/>
      <w:r>
        <w:rPr>
          <w:rStyle w:val="22"/>
        </w:rPr>
        <w:t xml:space="preserve"> с чем не смогла принять участие в аукционе путем предложения цены.</w:t>
      </w:r>
    </w:p>
    <w:p w:rsidR="00AD0B8D" w:rsidRDefault="006A3C5C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>
        <w:t xml:space="preserve">21.10.2014года на сайте </w:t>
      </w:r>
      <w:hyperlink r:id="rId9" w:history="1">
        <w:r>
          <w:rPr>
            <w:rStyle w:val="a3"/>
            <w:lang w:val="en-US"/>
          </w:rPr>
          <w:t>www</w:t>
        </w:r>
        <w:r w:rsidRPr="006A3C5C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 w:rsidRPr="006A3C5C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6A3C5C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A3C5C">
        <w:rPr>
          <w:lang w:val="ru-RU"/>
        </w:rPr>
        <w:t xml:space="preserve"> </w:t>
      </w:r>
      <w:r>
        <w:t>во вкладке заявители/участн</w:t>
      </w:r>
      <w:r>
        <w:t xml:space="preserve">ики был опубликован список участников регистрационный номер заявки № 305 (данная заявка </w:t>
      </w:r>
      <w:proofErr w:type="gramStart"/>
      <w:r>
        <w:t>была принята продавцом и ей был</w:t>
      </w:r>
      <w:proofErr w:type="gramEnd"/>
      <w:r>
        <w:t xml:space="preserve"> присвоен порядковый номер</w:t>
      </w:r>
      <w:r>
        <w:rPr>
          <w:rStyle w:val="a9"/>
        </w:rPr>
        <w:t xml:space="preserve"> 305-3),</w:t>
      </w:r>
      <w:r>
        <w:t xml:space="preserve"> статус определен как</w:t>
      </w:r>
      <w:r>
        <w:rPr>
          <w:rStyle w:val="a9"/>
        </w:rPr>
        <w:t xml:space="preserve"> не допущен, </w:t>
      </w:r>
      <w:r>
        <w:t>причина отказа не подано предложение о цене. В итогах приватизации ст</w:t>
      </w:r>
      <w:r>
        <w:t>атус торгов: состоявшийся. Покупатель ООО «СТК Сириус».</w:t>
      </w:r>
    </w:p>
    <w:p w:rsidR="00AD0B8D" w:rsidRDefault="006A3C5C">
      <w:pPr>
        <w:pStyle w:val="5"/>
        <w:shd w:val="clear" w:color="auto" w:fill="auto"/>
        <w:spacing w:after="240" w:line="274" w:lineRule="exact"/>
        <w:ind w:left="20" w:right="20" w:firstLine="0"/>
        <w:jc w:val="both"/>
      </w:pPr>
      <w:r>
        <w:t xml:space="preserve">23.10.2014года на сайте организатора торгов было опубликовано извещение об итогах </w:t>
      </w:r>
      <w:proofErr w:type="gramStart"/>
      <w:r>
        <w:t>аукциона</w:t>
      </w:r>
      <w:proofErr w:type="gramEnd"/>
      <w:r>
        <w:t xml:space="preserve"> в котором опубликованы лица, признанные участником аукциона, в котором иметься моя фамилия.</w:t>
      </w:r>
    </w:p>
    <w:p w:rsidR="00AD0B8D" w:rsidRDefault="006A3C5C">
      <w:pPr>
        <w:pStyle w:val="10"/>
        <w:keepNext/>
        <w:keepLines/>
        <w:shd w:val="clear" w:color="auto" w:fill="auto"/>
        <w:spacing w:before="0" w:line="274" w:lineRule="exact"/>
        <w:ind w:left="20" w:firstLine="0"/>
        <w:jc w:val="both"/>
      </w:pPr>
      <w:bookmarkStart w:id="3" w:name="bookmark2"/>
      <w:r>
        <w:t xml:space="preserve">На основании </w:t>
      </w:r>
      <w:proofErr w:type="gramStart"/>
      <w:r>
        <w:t>выше</w:t>
      </w:r>
      <w:r>
        <w:t>изложенного</w:t>
      </w:r>
      <w:proofErr w:type="gramEnd"/>
      <w:r>
        <w:t xml:space="preserve"> прошу:</w:t>
      </w:r>
      <w:bookmarkEnd w:id="3"/>
    </w:p>
    <w:p w:rsidR="00AD0B8D" w:rsidRDefault="006A3C5C">
      <w:pPr>
        <w:pStyle w:val="5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4" w:lineRule="exact"/>
        <w:ind w:left="780" w:right="20"/>
        <w:jc w:val="both"/>
      </w:pPr>
      <w:r>
        <w:t>Прошу провести внеплановую проверку всей процедуры размещения и проведения аукциона.</w:t>
      </w:r>
    </w:p>
    <w:p w:rsidR="00AD0B8D" w:rsidRDefault="006A3C5C">
      <w:pPr>
        <w:pStyle w:val="5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4" w:lineRule="exact"/>
        <w:ind w:left="780" w:right="20"/>
        <w:jc w:val="both"/>
      </w:pPr>
      <w:r>
        <w:t>Прошу приостановить процедуру заключения договора купли-продажи до рассмотрения жалобы по существу.</w:t>
      </w:r>
    </w:p>
    <w:p w:rsidR="00AD0B8D" w:rsidRDefault="006A3C5C">
      <w:pPr>
        <w:pStyle w:val="5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4" w:lineRule="exact"/>
        <w:ind w:left="780" w:right="20"/>
        <w:jc w:val="both"/>
      </w:pPr>
      <w:r>
        <w:t>Признать действия организатора торгов, Территориальное управление Федерального агентства по управлению государственным имуществом в Свердловской области, незаконными.</w:t>
      </w:r>
    </w:p>
    <w:p w:rsidR="00AD0B8D" w:rsidRDefault="006A3C5C">
      <w:pPr>
        <w:pStyle w:val="5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4" w:lineRule="exact"/>
        <w:ind w:left="780"/>
        <w:jc w:val="both"/>
      </w:pPr>
      <w:r>
        <w:t>Аннулировать итоги проведения аукциона.</w:t>
      </w:r>
    </w:p>
    <w:p w:rsidR="00AD0B8D" w:rsidRDefault="00AD0B8D">
      <w:pPr>
        <w:jc w:val="center"/>
        <w:rPr>
          <w:sz w:val="0"/>
          <w:szCs w:val="0"/>
        </w:rPr>
      </w:pPr>
    </w:p>
    <w:p w:rsidR="00AD0B8D" w:rsidRDefault="006A3C5C">
      <w:pPr>
        <w:pStyle w:val="5"/>
        <w:numPr>
          <w:ilvl w:val="0"/>
          <w:numId w:val="1"/>
        </w:numPr>
        <w:shd w:val="clear" w:color="auto" w:fill="auto"/>
        <w:tabs>
          <w:tab w:val="left" w:pos="735"/>
        </w:tabs>
        <w:spacing w:after="139" w:line="274" w:lineRule="exact"/>
        <w:ind w:left="780" w:right="20"/>
        <w:jc w:val="both"/>
      </w:pPr>
      <w:r>
        <w:t>Обязать организатора торгов</w:t>
      </w:r>
      <w:proofErr w:type="gramStart"/>
      <w:r>
        <w:t xml:space="preserve">;, </w:t>
      </w:r>
      <w:proofErr w:type="gramEnd"/>
      <w:r>
        <w:t>Территориальное у</w:t>
      </w:r>
      <w:r>
        <w:t>правление Федерального агентства по управлению государственным имуществом в Свердловской области, провести аукцион повторно.</w:t>
      </w:r>
    </w:p>
    <w:p w:rsidR="00AD0B8D" w:rsidRDefault="006A3C5C">
      <w:pPr>
        <w:pStyle w:val="10"/>
        <w:keepNext/>
        <w:keepLines/>
        <w:shd w:val="clear" w:color="auto" w:fill="auto"/>
        <w:spacing w:before="0"/>
        <w:ind w:left="780"/>
        <w:jc w:val="both"/>
      </w:pPr>
      <w:bookmarkStart w:id="4" w:name="bookmark3"/>
      <w:r>
        <w:t>Приложение:</w:t>
      </w:r>
      <w:bookmarkEnd w:id="4"/>
    </w:p>
    <w:p w:rsidR="00AD0B8D" w:rsidRDefault="006A3C5C">
      <w:pPr>
        <w:pStyle w:val="5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69" w:lineRule="exact"/>
        <w:ind w:left="780"/>
        <w:jc w:val="both"/>
      </w:pPr>
      <w:r>
        <w:t>Копия аукционной документации</w:t>
      </w:r>
    </w:p>
    <w:p w:rsidR="00AD0B8D" w:rsidRDefault="006A3C5C">
      <w:pPr>
        <w:pStyle w:val="5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269" w:lineRule="exact"/>
        <w:ind w:left="780"/>
        <w:jc w:val="both"/>
      </w:pPr>
      <w:r>
        <w:t>Копия извещения о проведении торгов</w:t>
      </w:r>
    </w:p>
    <w:p w:rsidR="00AD0B8D" w:rsidRDefault="006A3C5C">
      <w:pPr>
        <w:pStyle w:val="5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780"/>
        <w:jc w:val="both"/>
      </w:pPr>
      <w:r>
        <w:t>Копия квитанции о направлении жалобы организатору торгов</w:t>
      </w:r>
    </w:p>
    <w:p w:rsidR="00AD0B8D" w:rsidRDefault="006A3C5C">
      <w:pPr>
        <w:pStyle w:val="5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269" w:lineRule="exact"/>
        <w:ind w:left="780"/>
        <w:jc w:val="both"/>
      </w:pPr>
      <w:r>
        <w:t>Копия заявки</w:t>
      </w:r>
    </w:p>
    <w:p w:rsidR="00AD0B8D" w:rsidRDefault="006A3C5C">
      <w:pPr>
        <w:pStyle w:val="5"/>
        <w:numPr>
          <w:ilvl w:val="1"/>
          <w:numId w:val="1"/>
        </w:numPr>
        <w:shd w:val="clear" w:color="auto" w:fill="auto"/>
        <w:tabs>
          <w:tab w:val="left" w:pos="726"/>
        </w:tabs>
        <w:spacing w:after="0" w:line="269" w:lineRule="exact"/>
        <w:ind w:left="780"/>
        <w:jc w:val="both"/>
      </w:pPr>
      <w:r>
        <w:t>Копия договора задатка</w:t>
      </w:r>
    </w:p>
    <w:sectPr w:rsidR="00AD0B8D">
      <w:type w:val="continuous"/>
      <w:pgSz w:w="11905" w:h="16837"/>
      <w:pgMar w:top="215" w:right="360" w:bottom="729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5C" w:rsidRDefault="006A3C5C">
      <w:r>
        <w:separator/>
      </w:r>
    </w:p>
  </w:endnote>
  <w:endnote w:type="continuationSeparator" w:id="0">
    <w:p w:rsidR="006A3C5C" w:rsidRDefault="006A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5C" w:rsidRDefault="006A3C5C"/>
  </w:footnote>
  <w:footnote w:type="continuationSeparator" w:id="0">
    <w:p w:rsidR="006A3C5C" w:rsidRDefault="006A3C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A7C"/>
    <w:multiLevelType w:val="multilevel"/>
    <w:tmpl w:val="54329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8D"/>
    <w:rsid w:val="006A3C5C"/>
    <w:rsid w:val="00A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  <w:lang w:val="en-US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  <w:lang w:val="en-US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0"/>
      <w:szCs w:val="40"/>
      <w:lang w:val="en-US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after="480" w:line="278" w:lineRule="exact"/>
      <w:ind w:hanging="40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69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  <w:lang w:val="en-US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  <w:lang w:val="en-US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40"/>
      <w:szCs w:val="40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0"/>
      <w:szCs w:val="40"/>
      <w:lang w:val="en-US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after="480" w:line="278" w:lineRule="exact"/>
      <w:ind w:hanging="40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69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4433</Characters>
  <Application>Microsoft Office Word</Application>
  <DocSecurity>0</DocSecurity>
  <Lines>36</Lines>
  <Paragraphs>10</Paragraphs>
  <ScaleCrop>false</ScaleCrop>
  <Company>Home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Константин Васильевич</dc:creator>
  <cp:lastModifiedBy>Олейник Константин Васильевич</cp:lastModifiedBy>
  <cp:revision>1</cp:revision>
  <dcterms:created xsi:type="dcterms:W3CDTF">2014-11-05T06:39:00Z</dcterms:created>
  <dcterms:modified xsi:type="dcterms:W3CDTF">2014-11-05T06:41:00Z</dcterms:modified>
</cp:coreProperties>
</file>