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0" w:rsidRDefault="00D619B4">
      <w:pPr>
        <w:pStyle w:val="5"/>
        <w:shd w:val="clear" w:color="auto" w:fill="auto"/>
        <w:spacing w:after="0"/>
        <w:ind w:firstLine="0"/>
      </w:pPr>
      <w:r>
        <w:t>В Управление Федеральной Антимонопольной службы по Свердловской области</w:t>
      </w:r>
    </w:p>
    <w:p w:rsidR="00332DB0" w:rsidRPr="00486919" w:rsidRDefault="00D619B4">
      <w:pPr>
        <w:pStyle w:val="5"/>
        <w:shd w:val="clear" w:color="auto" w:fill="auto"/>
        <w:spacing w:after="0" w:line="408" w:lineRule="exact"/>
        <w:ind w:firstLine="0"/>
        <w:rPr>
          <w:lang w:val="en-US"/>
        </w:rPr>
      </w:pPr>
      <w:r>
        <w:t xml:space="preserve">От </w:t>
      </w:r>
      <w:r w:rsidR="00486919">
        <w:rPr>
          <w:lang w:val="en-US"/>
        </w:rPr>
        <w:t>&lt;……&gt;</w:t>
      </w:r>
    </w:p>
    <w:p w:rsidR="00332DB0" w:rsidRPr="00486919" w:rsidRDefault="00486919">
      <w:pPr>
        <w:pStyle w:val="5"/>
        <w:shd w:val="clear" w:color="auto" w:fill="auto"/>
        <w:spacing w:after="0" w:line="408" w:lineRule="exact"/>
        <w:ind w:left="60" w:firstLine="0"/>
        <w:jc w:val="left"/>
        <w:rPr>
          <w:lang w:val="en-US"/>
        </w:rPr>
        <w:sectPr w:rsidR="00332DB0" w:rsidRPr="00486919">
          <w:type w:val="continuous"/>
          <w:pgSz w:w="11905" w:h="16837"/>
          <w:pgMar w:top="110" w:right="636" w:bottom="600" w:left="5974" w:header="0" w:footer="3" w:gutter="0"/>
          <w:cols w:space="720"/>
          <w:noEndnote/>
          <w:docGrid w:linePitch="360"/>
        </w:sectPr>
      </w:pPr>
      <w:r>
        <w:rPr>
          <w:lang w:val="en-US"/>
        </w:rPr>
        <w:t>&lt;……&gt;</w:t>
      </w:r>
    </w:p>
    <w:p w:rsidR="00332DB0" w:rsidRDefault="00332DB0">
      <w:pPr>
        <w:framePr w:w="12034" w:h="299" w:hRule="exact" w:wrap="notBeside" w:vAnchor="text" w:hAnchor="text" w:xAlign="center" w:y="1" w:anchorLock="1"/>
      </w:pPr>
    </w:p>
    <w:p w:rsidR="00332DB0" w:rsidRDefault="00D619B4">
      <w:pPr>
        <w:rPr>
          <w:sz w:val="2"/>
          <w:szCs w:val="2"/>
        </w:rPr>
        <w:sectPr w:rsidR="00332D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32DB0" w:rsidRPr="00486919" w:rsidRDefault="00486919">
      <w:pPr>
        <w:pStyle w:val="5"/>
        <w:shd w:val="clear" w:color="auto" w:fill="auto"/>
        <w:spacing w:after="0" w:line="190" w:lineRule="exact"/>
        <w:ind w:firstLine="0"/>
        <w:jc w:val="both"/>
        <w:rPr>
          <w:lang w:val="en-US"/>
        </w:rPr>
        <w:sectPr w:rsidR="00332DB0" w:rsidRPr="00486919">
          <w:type w:val="continuous"/>
          <w:pgSz w:w="11905" w:h="16837"/>
          <w:pgMar w:top="110" w:right="1875" w:bottom="600" w:left="5965" w:header="0" w:footer="3" w:gutter="0"/>
          <w:cols w:space="720"/>
          <w:noEndnote/>
          <w:docGrid w:linePitch="360"/>
        </w:sectPr>
      </w:pPr>
      <w:r w:rsidRPr="00486919">
        <w:rPr>
          <w:rStyle w:val="22"/>
          <w:u w:val="none"/>
        </w:rPr>
        <w:lastRenderedPageBreak/>
        <w:t>&lt;</w:t>
      </w:r>
      <w:r>
        <w:rPr>
          <w:rStyle w:val="22"/>
          <w:u w:val="none"/>
        </w:rPr>
        <w:t>……&gt;</w:t>
      </w:r>
    </w:p>
    <w:p w:rsidR="00332DB0" w:rsidRPr="00486919" w:rsidRDefault="00332DB0">
      <w:pPr>
        <w:framePr w:w="12034" w:h="727" w:hRule="exact" w:wrap="notBeside" w:vAnchor="text" w:hAnchor="text" w:xAlign="center" w:y="1" w:anchorLock="1"/>
        <w:rPr>
          <w:lang w:val="en-US"/>
        </w:rPr>
      </w:pPr>
    </w:p>
    <w:p w:rsidR="00332DB0" w:rsidRPr="00486919" w:rsidRDefault="00D619B4">
      <w:pPr>
        <w:rPr>
          <w:sz w:val="2"/>
          <w:szCs w:val="2"/>
          <w:lang w:val="en-US"/>
        </w:rPr>
        <w:sectPr w:rsidR="00332DB0" w:rsidRPr="0048691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86919">
        <w:rPr>
          <w:lang w:val="en-US"/>
        </w:rPr>
        <w:t xml:space="preserve"> </w:t>
      </w:r>
    </w:p>
    <w:p w:rsidR="00332DB0" w:rsidRDefault="00D619B4">
      <w:pPr>
        <w:pStyle w:val="5"/>
        <w:shd w:val="clear" w:color="auto" w:fill="auto"/>
        <w:spacing w:after="101" w:line="190" w:lineRule="exact"/>
        <w:ind w:left="4180" w:firstLine="0"/>
        <w:jc w:val="left"/>
      </w:pPr>
      <w:r>
        <w:lastRenderedPageBreak/>
        <w:t>ЖАЛОБА</w:t>
      </w:r>
    </w:p>
    <w:p w:rsidR="00332DB0" w:rsidRDefault="00D619B4">
      <w:pPr>
        <w:pStyle w:val="5"/>
        <w:shd w:val="clear" w:color="auto" w:fill="auto"/>
        <w:ind w:left="20" w:right="20" w:firstLine="0"/>
        <w:jc w:val="both"/>
      </w:pPr>
      <w:proofErr w:type="gramStart"/>
      <w:r>
        <w:t xml:space="preserve">На проведение торгов по извещениям на сайте газеты коммерсант </w:t>
      </w:r>
      <w:r w:rsidRPr="00486919">
        <w:rPr>
          <w:lang w:val="ru-RU"/>
        </w:rPr>
        <w:t>(</w:t>
      </w:r>
      <w:proofErr w:type="spellStart"/>
      <w:r>
        <w:rPr>
          <w:lang w:val="en-US"/>
        </w:rPr>
        <w:t>kommersant</w:t>
      </w:r>
      <w:proofErr w:type="spellEnd"/>
      <w:r w:rsidRPr="00486919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486919">
        <w:rPr>
          <w:lang w:val="ru-RU"/>
        </w:rPr>
        <w:t xml:space="preserve">) </w:t>
      </w:r>
      <w:r>
        <w:t>№ 66030160312 и дополнение к нему № 66030162095 проводимые в электронном виде на площадке Российского Аукционного дома по извещению № РАД 54133 , опубликованного на официальном с</w:t>
      </w:r>
      <w:r>
        <w:t xml:space="preserve">айте </w:t>
      </w:r>
      <w:hyperlink r:id="rId8" w:history="1">
        <w:r>
          <w:rPr>
            <w:rStyle w:val="a3"/>
            <w:lang w:val="en-US"/>
          </w:rPr>
          <w:t>www</w:t>
        </w:r>
        <w:r w:rsidRPr="0048691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48691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48691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86919">
        <w:rPr>
          <w:lang w:val="ru-RU"/>
        </w:rPr>
        <w:t xml:space="preserve"> </w:t>
      </w:r>
      <w:r>
        <w:t xml:space="preserve">16.06.2014г., дата окончания приема заявок на участие 27.11.2014г., организатор торгов </w:t>
      </w:r>
      <w:proofErr w:type="spellStart"/>
      <w:r>
        <w:t>Кафлевский</w:t>
      </w:r>
      <w:proofErr w:type="spellEnd"/>
      <w:r>
        <w:t xml:space="preserve"> Станислав Сергеевич НИ "ВАУ "Достояние" - Некоммерческое партнерство "Ведущих Арбитражных Управл</w:t>
      </w:r>
      <w:r>
        <w:t>яющих</w:t>
      </w:r>
      <w:proofErr w:type="gramEnd"/>
      <w:r>
        <w:t xml:space="preserve"> «Достояние», место нахождения 196191, г. Санкт-Петербург, площадь Конституции, дом 7, офис 417, тел. 8-812-490-74-18, </w:t>
      </w:r>
    </w:p>
    <w:p w:rsidR="00332DB0" w:rsidRDefault="00D619B4">
      <w:pPr>
        <w:pStyle w:val="5"/>
        <w:shd w:val="clear" w:color="auto" w:fill="auto"/>
        <w:ind w:left="20" w:right="20" w:firstLine="720"/>
        <w:jc w:val="both"/>
      </w:pPr>
      <w:r>
        <w:t>13.11.2014 г. в 09:00:25 мною направл</w:t>
      </w:r>
      <w:r>
        <w:t xml:space="preserve">ена заявка и пакет документов в соответствие с </w:t>
      </w:r>
      <w:proofErr w:type="gramStart"/>
      <w:r>
        <w:t>условиями</w:t>
      </w:r>
      <w:proofErr w:type="gramEnd"/>
      <w:r>
        <w:t xml:space="preserve"> опубликованными на сайте </w:t>
      </w:r>
      <w:hyperlink r:id="rId9" w:history="1">
        <w:r>
          <w:rPr>
            <w:rStyle w:val="a3"/>
            <w:lang w:val="en-US"/>
          </w:rPr>
          <w:t>www</w:t>
        </w:r>
        <w:r w:rsidRPr="0048691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48691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</w:t>
        </w:r>
      </w:hyperlink>
      <w:r w:rsidRPr="00486919">
        <w:rPr>
          <w:rStyle w:val="22"/>
          <w:lang w:val="ru-RU"/>
        </w:rPr>
        <w:t xml:space="preserve"> </w:t>
      </w:r>
      <w:r>
        <w:rPr>
          <w:rStyle w:val="22"/>
          <w:lang w:val="ru"/>
        </w:rPr>
        <w:t xml:space="preserve">1 </w:t>
      </w:r>
      <w:proofErr w:type="spellStart"/>
      <w:r>
        <w:rPr>
          <w:rStyle w:val="22"/>
        </w:rPr>
        <w:t>ine</w:t>
      </w:r>
      <w:proofErr w:type="spellEnd"/>
      <w:r w:rsidRPr="00486919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486919">
        <w:rPr>
          <w:lang w:val="ru-RU"/>
        </w:rPr>
        <w:t xml:space="preserve"> </w:t>
      </w:r>
      <w:r>
        <w:t>для участия в торгах № РАД 54133. 17 ноября 2014г. на сайте опубликовали протокол о результатах в котором указанно что поб</w:t>
      </w:r>
      <w:r>
        <w:t xml:space="preserve">едителем торгов признана </w:t>
      </w:r>
      <w:r w:rsidR="00486919" w:rsidRPr="00486919">
        <w:rPr>
          <w:lang w:val="ru-RU"/>
        </w:rPr>
        <w:t>&lt;</w:t>
      </w:r>
      <w:r w:rsidR="00486919">
        <w:rPr>
          <w:lang w:val="ru-RU"/>
        </w:rPr>
        <w:t>……</w:t>
      </w:r>
      <w:r w:rsidR="00486919" w:rsidRPr="00486919">
        <w:rPr>
          <w:lang w:val="ru-RU"/>
        </w:rPr>
        <w:t>&gt;</w:t>
      </w:r>
      <w:r w:rsidR="00486919">
        <w:t xml:space="preserve"> </w:t>
      </w:r>
      <w:r>
        <w:t>после чего я обратился к организатору торгов с просьбой более открыто объяснить причину непризнания меня победителем торгов. Исходя из устной беседы по</w:t>
      </w:r>
      <w:r>
        <w:t xml:space="preserve"> телефону с организатором торгов мне стало известно, что </w:t>
      </w:r>
      <w:r w:rsidR="00486919" w:rsidRPr="00486919">
        <w:rPr>
          <w:lang w:val="ru-RU"/>
        </w:rPr>
        <w:t>&lt;</w:t>
      </w:r>
      <w:r w:rsidR="00486919">
        <w:rPr>
          <w:lang w:val="ru-RU"/>
        </w:rPr>
        <w:t>……</w:t>
      </w:r>
      <w:r w:rsidR="00486919" w:rsidRPr="00486919">
        <w:rPr>
          <w:lang w:val="ru-RU"/>
        </w:rPr>
        <w:t xml:space="preserve">&gt; </w:t>
      </w:r>
      <w:proofErr w:type="gramStart"/>
      <w:r>
        <w:t>признанная</w:t>
      </w:r>
      <w:proofErr w:type="gramEnd"/>
      <w:r>
        <w:t xml:space="preserve"> победителем торгов не надлежащим образом выполнила обязательства по внесению задатка, т.е. не внесла полную сумму задатка. Признание данного участника победител</w:t>
      </w:r>
      <w:r>
        <w:t>ем является грубым нарушением условий Торгов и законодательства.</w:t>
      </w:r>
    </w:p>
    <w:p w:rsidR="00332DB0" w:rsidRDefault="00D619B4">
      <w:pPr>
        <w:pStyle w:val="5"/>
        <w:shd w:val="clear" w:color="auto" w:fill="auto"/>
        <w:ind w:left="20" w:right="20" w:firstLine="720"/>
        <w:jc w:val="both"/>
      </w:pPr>
      <w:proofErr w:type="gramStart"/>
      <w:r>
        <w:t>Считаю</w:t>
      </w:r>
      <w:proofErr w:type="gramEnd"/>
      <w:r>
        <w:t xml:space="preserve"> что моя заявка была оформлена в соответствии с условиями документации приложенной к торгам и моя заявка необоснованно не признана победителем.</w:t>
      </w:r>
    </w:p>
    <w:p w:rsidR="00332DB0" w:rsidRDefault="00D619B4">
      <w:pPr>
        <w:pStyle w:val="5"/>
        <w:shd w:val="clear" w:color="auto" w:fill="auto"/>
        <w:spacing w:after="0"/>
        <w:ind w:left="20" w:right="20" w:firstLine="720"/>
        <w:jc w:val="both"/>
        <w:sectPr w:rsidR="00332DB0">
          <w:type w:val="continuous"/>
          <w:pgSz w:w="11905" w:h="16837"/>
          <w:pgMar w:top="110" w:right="656" w:bottom="600" w:left="1842" w:header="0" w:footer="3" w:gutter="0"/>
          <w:cols w:space="720"/>
          <w:noEndnote/>
          <w:docGrid w:linePitch="360"/>
        </w:sectPr>
      </w:pPr>
      <w:proofErr w:type="gramStart"/>
      <w:r>
        <w:t>Таким образом, на о</w:t>
      </w:r>
      <w:r>
        <w:t xml:space="preserve">сновании ст. 1 Положения о Федеральной антимонопольной службе Р.Ф., устанавливающей полномочия по контролю и надзору за деятельностью специализированных организаций в процессе проведения торгов, ст. </w:t>
      </w:r>
      <w:r w:rsidRPr="00486919">
        <w:rPr>
          <w:lang w:val="ru-RU"/>
        </w:rPr>
        <w:t xml:space="preserve">5.6.3.. </w:t>
      </w:r>
      <w:r>
        <w:t>вышеуказанного Положения, устанавливающей право Ф</w:t>
      </w:r>
      <w:r>
        <w:t>АС Р.Ф. проводить проверки законности состоявшихся аукционов, на предмет соблюдения антимонопольного законодательства, а также прав и законных интересов неограниченного числа лиц.</w:t>
      </w:r>
      <w:proofErr w:type="gramEnd"/>
    </w:p>
    <w:p w:rsidR="00332DB0" w:rsidRDefault="00332DB0">
      <w:pPr>
        <w:framePr w:w="12034" w:h="292" w:hRule="exact" w:wrap="notBeside" w:vAnchor="text" w:hAnchor="text" w:xAlign="center" w:y="1" w:anchorLock="1"/>
      </w:pPr>
    </w:p>
    <w:p w:rsidR="00332DB0" w:rsidRDefault="00D619B4">
      <w:pPr>
        <w:rPr>
          <w:sz w:val="2"/>
          <w:szCs w:val="2"/>
        </w:rPr>
        <w:sectPr w:rsidR="00332D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32DB0" w:rsidRDefault="00D619B4">
      <w:pPr>
        <w:pStyle w:val="20"/>
        <w:shd w:val="clear" w:color="auto" w:fill="auto"/>
        <w:spacing w:after="98" w:line="190" w:lineRule="exact"/>
        <w:ind w:left="20"/>
      </w:pPr>
      <w:r>
        <w:lastRenderedPageBreak/>
        <w:t>ПРОШУ:</w:t>
      </w:r>
    </w:p>
    <w:p w:rsidR="00332DB0" w:rsidRPr="00486919" w:rsidRDefault="00D619B4">
      <w:pPr>
        <w:pStyle w:val="5"/>
        <w:shd w:val="clear" w:color="auto" w:fill="auto"/>
        <w:spacing w:after="0" w:line="190" w:lineRule="exact"/>
        <w:ind w:left="20" w:firstLine="0"/>
        <w:jc w:val="left"/>
        <w:rPr>
          <w:lang w:val="en-US"/>
        </w:rPr>
        <w:sectPr w:rsidR="00332DB0" w:rsidRPr="00486919">
          <w:type w:val="continuous"/>
          <w:pgSz w:w="11905" w:h="16837"/>
          <w:pgMar w:top="110" w:right="5158" w:bottom="600" w:left="1861" w:header="0" w:footer="3" w:gutter="0"/>
          <w:cols w:space="720"/>
          <w:noEndnote/>
          <w:docGrid w:linePitch="360"/>
        </w:sectPr>
      </w:pPr>
      <w:r>
        <w:t>1. Провес</w:t>
      </w:r>
      <w:r w:rsidR="00486919">
        <w:t>ти проверку по настоящей жалобе</w:t>
      </w:r>
    </w:p>
    <w:p w:rsidR="00332DB0" w:rsidRPr="00486919" w:rsidRDefault="00332DB0">
      <w:pPr>
        <w:framePr w:w="12034" w:h="233" w:hRule="exact" w:wrap="notBeside" w:vAnchor="text" w:hAnchor="text" w:xAlign="center" w:y="1" w:anchorLock="1"/>
        <w:rPr>
          <w:lang w:val="en-US"/>
        </w:rPr>
      </w:pPr>
    </w:p>
    <w:p w:rsidR="00332DB0" w:rsidRDefault="00D619B4">
      <w:pPr>
        <w:rPr>
          <w:sz w:val="2"/>
          <w:szCs w:val="2"/>
        </w:rPr>
        <w:sectPr w:rsidR="00332D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32DB0" w:rsidRDefault="00D619B4">
      <w:pPr>
        <w:pStyle w:val="5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69" w:lineRule="exact"/>
        <w:ind w:firstLine="0"/>
        <w:jc w:val="both"/>
      </w:pPr>
      <w:r>
        <w:lastRenderedPageBreak/>
        <w:t>Отменить результаты открытого аукциона № РАД 54133.</w:t>
      </w:r>
    </w:p>
    <w:p w:rsidR="00332DB0" w:rsidRDefault="00D619B4">
      <w:pPr>
        <w:pStyle w:val="5"/>
        <w:numPr>
          <w:ilvl w:val="0"/>
          <w:numId w:val="1"/>
        </w:numPr>
        <w:shd w:val="clear" w:color="auto" w:fill="auto"/>
        <w:tabs>
          <w:tab w:val="left" w:pos="274"/>
        </w:tabs>
        <w:spacing w:after="543" w:line="269" w:lineRule="exact"/>
        <w:ind w:right="20" w:firstLine="0"/>
        <w:jc w:val="both"/>
      </w:pPr>
      <w:r>
        <w:t xml:space="preserve">Признать победителем торгов открытого аукциона № РАД 54133 </w:t>
      </w:r>
      <w:r w:rsidR="00486919" w:rsidRPr="00486919">
        <w:rPr>
          <w:lang w:val="ru-RU"/>
        </w:rPr>
        <w:t>&lt;…&gt;</w:t>
      </w:r>
    </w:p>
    <w:p w:rsidR="00332DB0" w:rsidRDefault="00D619B4">
      <w:pPr>
        <w:pStyle w:val="5"/>
        <w:shd w:val="clear" w:color="auto" w:fill="auto"/>
        <w:spacing w:after="155" w:line="190" w:lineRule="exact"/>
        <w:ind w:firstLine="0"/>
        <w:jc w:val="both"/>
      </w:pPr>
      <w:r>
        <w:t>Перечень прикрепленных документов:</w:t>
      </w:r>
    </w:p>
    <w:p w:rsidR="00332DB0" w:rsidRDefault="00D619B4">
      <w:pPr>
        <w:pStyle w:val="5"/>
        <w:numPr>
          <w:ilvl w:val="1"/>
          <w:numId w:val="1"/>
        </w:numPr>
        <w:shd w:val="clear" w:color="auto" w:fill="auto"/>
        <w:tabs>
          <w:tab w:val="left" w:pos="681"/>
        </w:tabs>
        <w:spacing w:after="53" w:line="269" w:lineRule="exact"/>
        <w:ind w:left="720" w:right="20"/>
        <w:jc w:val="left"/>
      </w:pPr>
      <w:r>
        <w:t xml:space="preserve">Распечатка извещения о проведении торгов № 66030160312 в газете </w:t>
      </w:r>
      <w:proofErr w:type="spellStart"/>
      <w:proofErr w:type="gramStart"/>
      <w:r>
        <w:t>Коммерсан</w:t>
      </w:r>
      <w:proofErr w:type="spellEnd"/>
      <w:r>
        <w:t xml:space="preserve"> т</w:t>
      </w:r>
      <w:proofErr w:type="gramEnd"/>
      <w:r>
        <w:t xml:space="preserve"> -2 листа</w:t>
      </w:r>
    </w:p>
    <w:p w:rsidR="00332DB0" w:rsidRDefault="00D619B4">
      <w:pPr>
        <w:pStyle w:val="5"/>
        <w:numPr>
          <w:ilvl w:val="1"/>
          <w:numId w:val="1"/>
        </w:numPr>
        <w:shd w:val="clear" w:color="auto" w:fill="auto"/>
        <w:tabs>
          <w:tab w:val="left" w:pos="705"/>
        </w:tabs>
        <w:spacing w:after="64" w:line="278" w:lineRule="exact"/>
        <w:ind w:left="720" w:right="20"/>
        <w:jc w:val="left"/>
      </w:pPr>
      <w:r>
        <w:t>Распечатка сообщение об изменении порядка торгов № 66030162095 в газете Коммерсант-1 лист</w:t>
      </w:r>
    </w:p>
    <w:p w:rsidR="00332DB0" w:rsidRDefault="00D619B4">
      <w:pPr>
        <w:pStyle w:val="5"/>
        <w:numPr>
          <w:ilvl w:val="1"/>
          <w:numId w:val="1"/>
        </w:numPr>
        <w:shd w:val="clear" w:color="auto" w:fill="auto"/>
        <w:tabs>
          <w:tab w:val="left" w:pos="695"/>
        </w:tabs>
        <w:spacing w:after="140"/>
        <w:ind w:left="720" w:right="20"/>
        <w:jc w:val="left"/>
      </w:pPr>
      <w:r>
        <w:t>Распечатка объявления о проведении торгов № 30</w:t>
      </w:r>
      <w:r>
        <w:t xml:space="preserve">3070 с сайта </w:t>
      </w:r>
      <w:proofErr w:type="spellStart"/>
      <w:r>
        <w:rPr>
          <w:lang w:val="en-US"/>
        </w:rPr>
        <w:t>bankrot</w:t>
      </w:r>
      <w:proofErr w:type="spellEnd"/>
      <w:r w:rsidRPr="00486919">
        <w:rPr>
          <w:lang w:val="ru-RU"/>
        </w:rPr>
        <w:t>.</w:t>
      </w:r>
      <w:proofErr w:type="spellStart"/>
      <w:r>
        <w:rPr>
          <w:lang w:val="en-US"/>
        </w:rPr>
        <w:t>fedresurs</w:t>
      </w:r>
      <w:proofErr w:type="spellEnd"/>
      <w:r w:rsidRPr="00486919">
        <w:rPr>
          <w:lang w:val="ru-RU"/>
        </w:rPr>
        <w:t>.</w:t>
      </w:r>
      <w:proofErr w:type="spellStart"/>
      <w:r>
        <w:rPr>
          <w:lang w:val="en-US"/>
        </w:rPr>
        <w:t>ni</w:t>
      </w:r>
      <w:proofErr w:type="spellEnd"/>
      <w:r w:rsidRPr="00486919">
        <w:rPr>
          <w:lang w:val="ru-RU"/>
        </w:rPr>
        <w:t xml:space="preserve"> </w:t>
      </w:r>
      <w:r>
        <w:t>- 3 листа</w:t>
      </w:r>
    </w:p>
    <w:p w:rsidR="00332DB0" w:rsidRDefault="00D619B4">
      <w:pPr>
        <w:pStyle w:val="5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398" w:lineRule="exact"/>
        <w:ind w:left="720" w:right="20"/>
        <w:jc w:val="left"/>
      </w:pPr>
      <w:r>
        <w:t xml:space="preserve">Распечатка объявления о проведении торгов № 315162 с </w:t>
      </w:r>
      <w:r>
        <w:rPr>
          <w:rStyle w:val="-1pt"/>
        </w:rPr>
        <w:t>сайта</w:t>
      </w:r>
      <w:r>
        <w:t xml:space="preserve"> </w:t>
      </w:r>
      <w:proofErr w:type="spellStart"/>
      <w:r>
        <w:rPr>
          <w:lang w:val="en-US"/>
        </w:rPr>
        <w:t>bankrot</w:t>
      </w:r>
      <w:proofErr w:type="spellEnd"/>
      <w:r w:rsidRPr="00486919">
        <w:rPr>
          <w:lang w:val="ru-RU"/>
        </w:rPr>
        <w:t>.</w:t>
      </w:r>
      <w:proofErr w:type="spellStart"/>
      <w:r>
        <w:rPr>
          <w:lang w:val="en-US"/>
        </w:rPr>
        <w:t>fedresurs</w:t>
      </w:r>
      <w:proofErr w:type="spellEnd"/>
      <w:r w:rsidRPr="00486919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486919">
        <w:rPr>
          <w:lang w:val="ru-RU"/>
        </w:rPr>
        <w:t xml:space="preserve"> </w:t>
      </w:r>
      <w:r>
        <w:t xml:space="preserve">- </w:t>
      </w:r>
      <w:r>
        <w:rPr>
          <w:rStyle w:val="42"/>
        </w:rPr>
        <w:t xml:space="preserve">2 </w:t>
      </w:r>
      <w:r>
        <w:t>листа</w:t>
      </w:r>
    </w:p>
    <w:p w:rsidR="00332DB0" w:rsidRDefault="00D619B4">
      <w:pPr>
        <w:pStyle w:val="5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98" w:lineRule="exact"/>
        <w:ind w:left="720"/>
        <w:jc w:val="left"/>
      </w:pPr>
      <w:r>
        <w:t xml:space="preserve">Копия </w:t>
      </w:r>
      <w:proofErr w:type="gramStart"/>
      <w:r>
        <w:t>платежное</w:t>
      </w:r>
      <w:proofErr w:type="gramEnd"/>
      <w:r>
        <w:t xml:space="preserve"> поручение-1 лист</w:t>
      </w:r>
    </w:p>
    <w:p w:rsidR="00332DB0" w:rsidRDefault="00D619B4">
      <w:pPr>
        <w:pStyle w:val="5"/>
        <w:numPr>
          <w:ilvl w:val="1"/>
          <w:numId w:val="1"/>
        </w:numPr>
        <w:shd w:val="clear" w:color="auto" w:fill="auto"/>
        <w:tabs>
          <w:tab w:val="left" w:pos="700"/>
        </w:tabs>
        <w:spacing w:after="0" w:line="398" w:lineRule="exact"/>
        <w:ind w:left="720"/>
        <w:jc w:val="left"/>
      </w:pPr>
      <w:r>
        <w:t>Копия свидетельства ИНН- 1 лист</w:t>
      </w:r>
    </w:p>
    <w:p w:rsidR="00332DB0" w:rsidRDefault="00D619B4">
      <w:pPr>
        <w:pStyle w:val="5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98" w:lineRule="exact"/>
        <w:ind w:left="720"/>
        <w:jc w:val="left"/>
      </w:pPr>
      <w:r>
        <w:t>Копия протокола о результатах продажи в электронной форме- 1 лист</w:t>
      </w:r>
    </w:p>
    <w:p w:rsidR="00332DB0" w:rsidRPr="00486919" w:rsidRDefault="00D619B4" w:rsidP="00486919">
      <w:pPr>
        <w:pStyle w:val="5"/>
        <w:numPr>
          <w:ilvl w:val="1"/>
          <w:numId w:val="1"/>
        </w:numPr>
        <w:shd w:val="clear" w:color="auto" w:fill="auto"/>
        <w:tabs>
          <w:tab w:val="left" w:pos="690"/>
        </w:tabs>
        <w:spacing w:after="460" w:line="398" w:lineRule="exact"/>
        <w:ind w:left="720"/>
        <w:jc w:val="left"/>
      </w:pPr>
      <w:r>
        <w:t>Копия Заявка на участие в торгах - 1 листа</w:t>
      </w:r>
      <w:bookmarkStart w:id="0" w:name="_GoBack"/>
      <w:bookmarkEnd w:id="0"/>
    </w:p>
    <w:sectPr w:rsidR="00332DB0" w:rsidRPr="00486919">
      <w:pgSz w:w="11905" w:h="16837"/>
      <w:pgMar w:top="1517" w:right="1033" w:bottom="7627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B4" w:rsidRDefault="00D619B4">
      <w:r>
        <w:separator/>
      </w:r>
    </w:p>
  </w:endnote>
  <w:endnote w:type="continuationSeparator" w:id="0">
    <w:p w:rsidR="00D619B4" w:rsidRDefault="00D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B4" w:rsidRDefault="00D619B4"/>
  </w:footnote>
  <w:footnote w:type="continuationSeparator" w:id="0">
    <w:p w:rsidR="00D619B4" w:rsidRDefault="00D61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BC7"/>
    <w:multiLevelType w:val="multilevel"/>
    <w:tmpl w:val="AC3CEDAE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0"/>
    <w:rsid w:val="00332DB0"/>
    <w:rsid w:val="00486919"/>
    <w:rsid w:val="00D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Основной текст (2)"/>
    <w:basedOn w:val="2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4">
    <w:name w:val="Основной текст_"/>
    <w:basedOn w:val="a0"/>
    <w:link w:val="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lang w:val="en-US"/>
    </w:rPr>
  </w:style>
  <w:style w:type="character" w:customStyle="1" w:styleId="310pt0pt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lang w:val="en-US"/>
    </w:rPr>
  </w:style>
  <w:style w:type="character" w:customStyle="1" w:styleId="32">
    <w:name w:val="Основной текст3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mesNewRoman11pt-1pt">
    <w:name w:val="Основной текст + Times New Roman;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5pt">
    <w:name w:val="Основной текст (4) + 5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30"/>
      <w:w w:val="100"/>
      <w:sz w:val="28"/>
      <w:szCs w:val="28"/>
    </w:rPr>
  </w:style>
  <w:style w:type="character" w:customStyle="1" w:styleId="12">
    <w:name w:val="Заголовок №1"/>
    <w:basedOn w:val="1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30"/>
      <w:w w:val="100"/>
      <w:sz w:val="28"/>
      <w:szCs w:val="28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42">
    <w:name w:val="Основной текст4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pacing w:val="10"/>
      <w:sz w:val="19"/>
      <w:szCs w:val="19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274" w:lineRule="exact"/>
      <w:ind w:hanging="380"/>
      <w:jc w:val="center"/>
    </w:pPr>
    <w:rPr>
      <w:rFonts w:ascii="Batang" w:eastAsia="Batang" w:hAnsi="Batang" w:cs="Batang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SimHei" w:eastAsia="SimHei" w:hAnsi="SimHei" w:cs="SimHei"/>
      <w:spacing w:val="-3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Основной текст (2)"/>
    <w:basedOn w:val="2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4">
    <w:name w:val="Основной текст_"/>
    <w:basedOn w:val="a0"/>
    <w:link w:val="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lang w:val="en-US"/>
    </w:rPr>
  </w:style>
  <w:style w:type="character" w:customStyle="1" w:styleId="310pt0pt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lang w:val="en-US"/>
    </w:rPr>
  </w:style>
  <w:style w:type="character" w:customStyle="1" w:styleId="32">
    <w:name w:val="Основной текст3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mesNewRoman11pt-1pt">
    <w:name w:val="Основной текст + Times New Roman;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5pt">
    <w:name w:val="Основной текст (4) + 5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30"/>
      <w:w w:val="100"/>
      <w:sz w:val="28"/>
      <w:szCs w:val="28"/>
    </w:rPr>
  </w:style>
  <w:style w:type="character" w:customStyle="1" w:styleId="12">
    <w:name w:val="Заголовок №1"/>
    <w:basedOn w:val="1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30"/>
      <w:w w:val="100"/>
      <w:sz w:val="28"/>
      <w:szCs w:val="28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42">
    <w:name w:val="Основной текст4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pacing w:val="10"/>
      <w:sz w:val="19"/>
      <w:szCs w:val="19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274" w:lineRule="exact"/>
      <w:ind w:hanging="380"/>
      <w:jc w:val="center"/>
    </w:pPr>
    <w:rPr>
      <w:rFonts w:ascii="Batang" w:eastAsia="Batang" w:hAnsi="Batang" w:cs="Batang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SimHei" w:eastAsia="SimHei" w:hAnsi="SimHei" w:cs="SimHei"/>
      <w:spacing w:val="-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Тамара Николаевна</dc:creator>
  <cp:lastModifiedBy>Дмитриева Тамара Николаевна</cp:lastModifiedBy>
  <cp:revision>1</cp:revision>
  <dcterms:created xsi:type="dcterms:W3CDTF">2014-11-21T05:31:00Z</dcterms:created>
  <dcterms:modified xsi:type="dcterms:W3CDTF">2014-11-21T05:38:00Z</dcterms:modified>
</cp:coreProperties>
</file>